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9961" w14:textId="700FE9F2" w:rsidR="004C1CCA" w:rsidRPr="001F112F" w:rsidRDefault="004C1CCA" w:rsidP="004C1CCA">
      <w:pPr>
        <w:pStyle w:val="PageHeadingsCenturyGothicStyle1"/>
        <w:outlineLvl w:val="1"/>
      </w:pPr>
      <w:r w:rsidRPr="00222B72">
        <w:rPr>
          <w:noProof/>
        </w:rPr>
        <w:drawing>
          <wp:anchor distT="0" distB="0" distL="114300" distR="114300" simplePos="0" relativeHeight="251659264" behindDoc="0" locked="0" layoutInCell="1" allowOverlap="1" wp14:anchorId="52DE83C5" wp14:editId="3D72094A">
            <wp:simplePos x="0" y="0"/>
            <wp:positionH relativeFrom="column">
              <wp:posOffset>0</wp:posOffset>
            </wp:positionH>
            <wp:positionV relativeFrom="page">
              <wp:posOffset>1791335</wp:posOffset>
            </wp:positionV>
            <wp:extent cx="5943600" cy="68580"/>
            <wp:effectExtent l="0" t="0" r="0" b="7620"/>
            <wp:wrapThrough wrapText="bothSides">
              <wp:wrapPolygon edited="0">
                <wp:start x="0" y="0"/>
                <wp:lineTo x="0" y="18000"/>
                <wp:lineTo x="21531" y="18000"/>
                <wp:lineTo x="21531" y="0"/>
                <wp:lineTo x="0" y="0"/>
              </wp:wrapPolygon>
            </wp:wrapThrough>
            <wp:docPr id="1619211621" name="Picture 161921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Hlk156330306"/>
      <w:r w:rsidRPr="001F112F">
        <w:t>KOHA Sample Timeline and Checklist for Schools</w:t>
      </w:r>
      <w:bookmarkEnd w:id="0"/>
    </w:p>
    <w:p w14:paraId="79BEF24E" w14:textId="77777777" w:rsidR="004C1CCA" w:rsidRPr="001F112F" w:rsidRDefault="004C1CCA" w:rsidP="004C1CCA">
      <w:pPr>
        <w:spacing w:after="0" w:line="360" w:lineRule="auto"/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3945"/>
        <w:gridCol w:w="2838"/>
      </w:tblGrid>
      <w:tr w:rsidR="004C1CCA" w:rsidRPr="00222B72" w14:paraId="37728581" w14:textId="77777777" w:rsidTr="0049396C">
        <w:trPr>
          <w:trHeight w:val="300"/>
          <w:tblHeader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D6292E6" w14:textId="77777777" w:rsidR="004C1CCA" w:rsidRPr="00D8570D" w:rsidRDefault="004C1CCA" w:rsidP="00FD3A59">
            <w:pPr>
              <w:pStyle w:val="BodyCenturyGothic"/>
              <w:rPr>
                <w:rFonts w:cs="Times New Roman"/>
                <w:b/>
                <w:bCs w:val="0"/>
                <w:sz w:val="28"/>
                <w:szCs w:val="28"/>
              </w:rPr>
            </w:pPr>
            <w:r w:rsidRPr="00D8570D">
              <w:rPr>
                <w:b/>
                <w:bCs w:val="0"/>
                <w:sz w:val="28"/>
                <w:szCs w:val="28"/>
              </w:rPr>
              <w:t>Timeframe  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39AA3F12" w14:textId="77777777" w:rsidR="004C1CCA" w:rsidRPr="00D8570D" w:rsidRDefault="004C1CCA" w:rsidP="00FD3A59">
            <w:pPr>
              <w:pStyle w:val="BodyCenturyGothic"/>
              <w:rPr>
                <w:rFonts w:cs="Times New Roman"/>
                <w:b/>
                <w:bCs w:val="0"/>
                <w:sz w:val="28"/>
                <w:szCs w:val="28"/>
              </w:rPr>
            </w:pPr>
            <w:r w:rsidRPr="00D8570D">
              <w:rPr>
                <w:b/>
                <w:bCs w:val="0"/>
                <w:sz w:val="28"/>
                <w:szCs w:val="28"/>
              </w:rPr>
              <w:t>Checklist Item 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342743F" w14:textId="77777777" w:rsidR="004C1CCA" w:rsidRPr="00D8570D" w:rsidRDefault="004C1CCA" w:rsidP="00FD3A59">
            <w:pPr>
              <w:pStyle w:val="BodyCenturyGothic"/>
              <w:rPr>
                <w:rFonts w:cs="Times New Roman"/>
                <w:b/>
                <w:bCs w:val="0"/>
                <w:sz w:val="28"/>
                <w:szCs w:val="28"/>
              </w:rPr>
            </w:pPr>
            <w:r w:rsidRPr="00D8570D">
              <w:rPr>
                <w:b/>
                <w:bCs w:val="0"/>
                <w:sz w:val="28"/>
                <w:szCs w:val="28"/>
              </w:rPr>
              <w:t>Notes </w:t>
            </w:r>
          </w:p>
        </w:tc>
      </w:tr>
      <w:tr w:rsidR="004C1CCA" w:rsidRPr="00222B72" w14:paraId="317882C2" w14:textId="77777777" w:rsidTr="00FD3A59">
        <w:trPr>
          <w:trHeight w:val="300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87FED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t xml:space="preserve">Fall to Winter of </w:t>
            </w:r>
            <w:r w:rsidRPr="00222B72">
              <w:rPr>
                <w:i/>
                <w:iCs/>
              </w:rPr>
              <w:t>prior</w:t>
            </w:r>
            <w:r w:rsidRPr="00222B72">
              <w:t xml:space="preserve"> school year 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08DAE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rPr>
                <w:rFonts w:ascii="Arial" w:hAnsi="Arial" w:cs="Arial"/>
              </w:rPr>
              <w:t>​​</w:t>
            </w:r>
            <w:r w:rsidRPr="00222B72">
              <w:rPr>
                <w:rFonts w:ascii="Segoe UI Symbol" w:eastAsia="MS Gothic" w:hAnsi="Segoe UI Symbol" w:cs="Segoe UI Symbol"/>
              </w:rPr>
              <w:t>☐</w:t>
            </w:r>
            <w:r w:rsidRPr="00222B72">
              <w:rPr>
                <w:rFonts w:ascii="Arial" w:hAnsi="Arial" w:cs="Arial"/>
              </w:rPr>
              <w:t>​</w:t>
            </w:r>
            <w:r w:rsidRPr="00222B72">
              <w:t xml:space="preserve"> Include KOHA forms in kindergarten enrollment packets </w:t>
            </w:r>
          </w:p>
          <w:p w14:paraId="37D7F2E0" w14:textId="768CB8D6" w:rsidR="004C1CCA" w:rsidRPr="00222B72" w:rsidRDefault="00CA1E47" w:rsidP="00FD3A59">
            <w:pPr>
              <w:pStyle w:val="BodyCenturyGothic"/>
              <w:rPr>
                <w:rFonts w:cs="Times New Roman"/>
                <w:sz w:val="20"/>
                <w:szCs w:val="20"/>
              </w:rPr>
            </w:pPr>
            <w:hyperlink r:id="rId8" w:tgtFrame="_blank" w:history="1">
              <w:r w:rsidR="004C1CCA" w:rsidRPr="00CA1E47">
                <w:rPr>
                  <w:rStyle w:val="Hyperlink"/>
                  <w:sz w:val="20"/>
                  <w:szCs w:val="20"/>
                </w:rPr>
                <w:t xml:space="preserve">Link to new KOHA forms </w:t>
              </w:r>
              <w:r>
                <w:rPr>
                  <w:rStyle w:val="Hyperlink"/>
                  <w:sz w:val="20"/>
                  <w:szCs w:val="20"/>
                </w:rPr>
                <w:t>in Eng. and multiple languages</w:t>
              </w:r>
              <w:r w:rsidR="004C1CCA" w:rsidRPr="00CA1E47">
                <w:rPr>
                  <w:rStyle w:val="Hyperlink"/>
                  <w:sz w:val="20"/>
                  <w:szCs w:val="20"/>
                </w:rPr>
                <w:t> </w:t>
              </w:r>
            </w:hyperlink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D4AB9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t> </w:t>
            </w:r>
          </w:p>
        </w:tc>
      </w:tr>
      <w:tr w:rsidR="004C1CCA" w:rsidRPr="00222B72" w14:paraId="64E585E5" w14:textId="77777777" w:rsidTr="00FD3A59">
        <w:trPr>
          <w:trHeight w:val="300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D2783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t>Start of school year  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1C108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rPr>
                <w:rFonts w:ascii="Arial" w:hAnsi="Arial" w:cs="Arial"/>
              </w:rPr>
              <w:t>​​</w:t>
            </w:r>
            <w:r w:rsidRPr="00222B72">
              <w:rPr>
                <w:rFonts w:ascii="Segoe UI Symbol" w:eastAsia="MS Gothic" w:hAnsi="Segoe UI Symbol" w:cs="Segoe UI Symbol"/>
              </w:rPr>
              <w:t>☐</w:t>
            </w:r>
            <w:r w:rsidRPr="00222B72">
              <w:rPr>
                <w:rFonts w:ascii="Arial" w:hAnsi="Arial" w:cs="Arial"/>
              </w:rPr>
              <w:t>​</w:t>
            </w:r>
            <w:r w:rsidRPr="00222B72">
              <w:t xml:space="preserve"> Distribute KOHA forms </w:t>
            </w:r>
          </w:p>
          <w:p w14:paraId="29F70DE0" w14:textId="49EB54F4" w:rsidR="004C1CCA" w:rsidRPr="00222B72" w:rsidRDefault="00000000" w:rsidP="00FD3A59">
            <w:pPr>
              <w:pStyle w:val="BodyCenturyGothic"/>
              <w:rPr>
                <w:rFonts w:cs="Times New Roman"/>
              </w:rPr>
            </w:pPr>
            <w:hyperlink r:id="rId9" w:tgtFrame="_blank" w:history="1">
              <w:r w:rsidR="004C1CCA" w:rsidRPr="00056198">
                <w:rPr>
                  <w:rStyle w:val="Hyperlink"/>
                  <w:color w:val="0070C0"/>
                  <w:sz w:val="20"/>
                  <w:szCs w:val="20"/>
                </w:rPr>
                <w:t xml:space="preserve">Link to new KOHA forms </w:t>
              </w:r>
              <w:r w:rsidR="00374D88">
                <w:rPr>
                  <w:rStyle w:val="Hyperlink"/>
                  <w:color w:val="0070C0"/>
                  <w:sz w:val="20"/>
                  <w:szCs w:val="20"/>
                </w:rPr>
                <w:t>in Eng. and multiple languages</w:t>
              </w:r>
              <w:r w:rsidR="004C1CCA" w:rsidRPr="00056198">
                <w:rPr>
                  <w:rStyle w:val="Hyperlink"/>
                  <w:color w:val="0070C0"/>
                  <w:sz w:val="20"/>
                  <w:szCs w:val="20"/>
                </w:rPr>
                <w:t> </w:t>
              </w:r>
            </w:hyperlink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C062C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t> </w:t>
            </w:r>
          </w:p>
        </w:tc>
      </w:tr>
      <w:tr w:rsidR="004C1CCA" w:rsidRPr="00222B72" w14:paraId="16090992" w14:textId="77777777" w:rsidTr="00FD3A59">
        <w:trPr>
          <w:trHeight w:val="300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EA012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t>August – end of school year or May 31</w:t>
            </w:r>
            <w:r w:rsidRPr="00222B72">
              <w:rPr>
                <w:vertAlign w:val="superscript"/>
              </w:rPr>
              <w:t>st</w:t>
            </w:r>
            <w:r w:rsidRPr="00222B72">
              <w:t xml:space="preserve">, whichever comes first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FB25F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rPr>
                <w:rFonts w:ascii="Arial" w:hAnsi="Arial" w:cs="Arial"/>
              </w:rPr>
              <w:t>​​</w:t>
            </w:r>
            <w:r w:rsidRPr="00222B72">
              <w:rPr>
                <w:rFonts w:ascii="Segoe UI Symbol" w:eastAsia="MS Gothic" w:hAnsi="Segoe UI Symbol" w:cs="Segoe UI Symbol"/>
              </w:rPr>
              <w:t>☐</w:t>
            </w:r>
            <w:r w:rsidRPr="00222B72">
              <w:rPr>
                <w:rFonts w:ascii="Arial" w:hAnsi="Arial" w:cs="Arial"/>
              </w:rPr>
              <w:t>​</w:t>
            </w:r>
            <w:r w:rsidRPr="00222B72">
              <w:t xml:space="preserve"> Send reminders to parents/ caregivers about KOHA requirement and collect forms </w:t>
            </w:r>
          </w:p>
          <w:p w14:paraId="5D4ACC90" w14:textId="77777777" w:rsidR="004C1CCA" w:rsidRDefault="004C1CCA" w:rsidP="00FD3A59">
            <w:pPr>
              <w:pStyle w:val="BodyCenturyGothic"/>
              <w:rPr>
                <w:color w:val="0070C0"/>
              </w:rPr>
            </w:pPr>
            <w:r w:rsidRPr="00222B72">
              <w:t>[See Appendix D.1 and D.2 below</w:t>
            </w:r>
            <w:r w:rsidRPr="00E67230">
              <w:rPr>
                <w:color w:val="0070C0"/>
              </w:rPr>
              <w:t xml:space="preserve">. </w:t>
            </w:r>
          </w:p>
          <w:p w14:paraId="1996994A" w14:textId="49BD669D" w:rsidR="004C1CCA" w:rsidRPr="003A5F1B" w:rsidRDefault="00000000" w:rsidP="00FD3A59">
            <w:pPr>
              <w:pStyle w:val="BodyCenturyGothic"/>
              <w:rPr>
                <w:color w:val="0070C0"/>
                <w:sz w:val="20"/>
                <w:szCs w:val="20"/>
              </w:rPr>
            </w:pPr>
            <w:hyperlink r:id="rId10" w:history="1">
              <w:r w:rsidR="004C1CCA" w:rsidRPr="003A5F1B">
                <w:rPr>
                  <w:rStyle w:val="Hyperlink"/>
                  <w:color w:val="0070C0"/>
                  <w:sz w:val="20"/>
                  <w:szCs w:val="20"/>
                </w:rPr>
                <w:t>Sample parent/caregiver KOHA reminder letter in English and Spanish</w:t>
              </w:r>
            </w:hyperlink>
          </w:p>
          <w:p w14:paraId="418371B7" w14:textId="77777777" w:rsidR="004C1CCA" w:rsidRPr="00222B72" w:rsidRDefault="004C1CCA" w:rsidP="00FD3A59">
            <w:pPr>
              <w:pStyle w:val="BodyCenturyGothic"/>
            </w:pPr>
          </w:p>
          <w:p w14:paraId="6AAE5E68" w14:textId="77777777" w:rsidR="004C1CCA" w:rsidRPr="00222B72" w:rsidRDefault="004C1CCA" w:rsidP="00FD3A59">
            <w:pPr>
              <w:pStyle w:val="BodyCenturyGothic"/>
            </w:pPr>
            <w:r w:rsidRPr="00222B72">
              <w:t>*</w:t>
            </w:r>
            <w:r w:rsidRPr="00222B72">
              <w:rPr>
                <w:u w:val="single"/>
              </w:rPr>
              <w:t>Promising practice</w:t>
            </w:r>
            <w:r w:rsidRPr="00222B72">
              <w:t>: aim to send at least 3 reminder calls or emails to parents/caregivers who have not turned in KOHA forms </w:t>
            </w:r>
          </w:p>
          <w:p w14:paraId="3E68AF52" w14:textId="77777777" w:rsidR="004C1CCA" w:rsidRPr="00222B72" w:rsidRDefault="004C1CCA" w:rsidP="00FD3A59">
            <w:pPr>
              <w:pStyle w:val="BodyCenturyGothic"/>
            </w:pPr>
          </w:p>
          <w:p w14:paraId="6CED1529" w14:textId="44123194" w:rsidR="000322A3" w:rsidRPr="000322A3" w:rsidRDefault="004C1CCA" w:rsidP="000322A3">
            <w:pPr>
              <w:pStyle w:val="BodyCenturyGothic"/>
              <w:rPr>
                <w:rFonts w:cs="Times New Roman"/>
              </w:rPr>
            </w:pPr>
            <w:r w:rsidRPr="00222B72">
              <w:rPr>
                <w:rFonts w:ascii="Arial" w:hAnsi="Arial" w:cs="Arial"/>
              </w:rPr>
              <w:t>​​</w:t>
            </w:r>
            <w:r w:rsidRPr="00222B72">
              <w:rPr>
                <w:rFonts w:ascii="Segoe UI Symbol" w:eastAsia="MS Gothic" w:hAnsi="Segoe UI Symbol" w:cs="Segoe UI Symbol"/>
              </w:rPr>
              <w:t>☐</w:t>
            </w:r>
            <w:r w:rsidRPr="00222B72">
              <w:rPr>
                <w:rFonts w:ascii="Arial" w:hAnsi="Arial" w:cs="Arial"/>
              </w:rPr>
              <w:t>​</w:t>
            </w:r>
            <w:r w:rsidRPr="00222B72">
              <w:t xml:space="preserve"> Use a system to track all required data from the forms for database entry </w:t>
            </w:r>
          </w:p>
          <w:p w14:paraId="6EDDB682" w14:textId="5A6AE132" w:rsidR="000322A3" w:rsidRPr="00E54E57" w:rsidRDefault="00E54E57" w:rsidP="004C1CCA">
            <w:pPr>
              <w:pStyle w:val="BodyCenturyGothic"/>
              <w:numPr>
                <w:ilvl w:val="0"/>
                <w:numId w:val="3"/>
              </w:numPr>
              <w:rPr>
                <w:color w:val="0070C0"/>
                <w:sz w:val="20"/>
                <w:szCs w:val="20"/>
              </w:rPr>
            </w:pPr>
            <w:hyperlink r:id="rId11" w:history="1">
              <w:r w:rsidR="000322A3" w:rsidRPr="00E54E57">
                <w:rPr>
                  <w:rStyle w:val="Hyperlink"/>
                  <w:sz w:val="20"/>
                  <w:szCs w:val="20"/>
                </w:rPr>
                <w:t>KOHA Data Page</w:t>
              </w:r>
            </w:hyperlink>
            <w:r w:rsidR="000322A3" w:rsidRPr="000322A3">
              <w:rPr>
                <w:sz w:val="20"/>
                <w:szCs w:val="20"/>
              </w:rPr>
              <w:t xml:space="preserve"> </w:t>
            </w:r>
          </w:p>
          <w:p w14:paraId="600F6901" w14:textId="22F42767" w:rsidR="00E54E57" w:rsidRPr="0090518E" w:rsidRDefault="0090518E" w:rsidP="00E54E57">
            <w:pPr>
              <w:pStyle w:val="BodyCenturyGothic"/>
              <w:numPr>
                <w:ilvl w:val="0"/>
                <w:numId w:val="3"/>
              </w:numPr>
              <w:rPr>
                <w:rStyle w:val="Hyperlink"/>
              </w:rPr>
            </w:pPr>
            <w:r>
              <w:rPr>
                <w:sz w:val="20"/>
                <w:szCs w:val="20"/>
              </w:rPr>
              <w:lastRenderedPageBreak/>
              <w:fldChar w:fldCharType="begin"/>
            </w:r>
            <w:r>
              <w:rPr>
                <w:sz w:val="20"/>
                <w:szCs w:val="20"/>
              </w:rPr>
              <w:instrText>HYPERLINK "https://oralhealthsupport.ucsf.edu/sites/g/files/tkssra861/f/wysiwyg/KOHA%20Data%20Input%20Form%20Excel%20Worksheet_12.2024.xlsx"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54E57" w:rsidRPr="0090518E">
              <w:rPr>
                <w:rStyle w:val="Hyperlink"/>
                <w:sz w:val="20"/>
                <w:szCs w:val="20"/>
              </w:rPr>
              <w:t>KOHA SCOHR Data Input Form Excel Worksheet</w:t>
            </w:r>
            <w:r w:rsidR="00E54E57" w:rsidRPr="0090518E">
              <w:rPr>
                <w:rStyle w:val="Hyperlink"/>
              </w:rPr>
              <w:t xml:space="preserve"> </w:t>
            </w:r>
          </w:p>
          <w:p w14:paraId="74C9FE12" w14:textId="72EED56E" w:rsidR="004C1CCA" w:rsidRPr="00222B72" w:rsidRDefault="0090518E" w:rsidP="00E54E57">
            <w:pPr>
              <w:pStyle w:val="BodyCenturyGothic"/>
              <w:numPr>
                <w:ilvl w:val="0"/>
                <w:numId w:val="3"/>
              </w:numPr>
            </w:pPr>
            <w:r>
              <w:rPr>
                <w:sz w:val="20"/>
                <w:szCs w:val="20"/>
              </w:rPr>
              <w:fldChar w:fldCharType="end"/>
            </w:r>
            <w:hyperlink r:id="rId12" w:history="1">
              <w:r w:rsidR="004C1CCA" w:rsidRPr="00E54E57">
                <w:rPr>
                  <w:rStyle w:val="Hyperlink"/>
                  <w:sz w:val="20"/>
                  <w:szCs w:val="20"/>
                </w:rPr>
                <w:t>SCOHR Quick Data Input Form fillable PDF link </w:t>
              </w:r>
            </w:hyperlink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4E244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lastRenderedPageBreak/>
              <w:t> </w:t>
            </w:r>
          </w:p>
        </w:tc>
      </w:tr>
      <w:tr w:rsidR="004C1CCA" w:rsidRPr="00222B72" w14:paraId="3A9B3143" w14:textId="77777777" w:rsidTr="00FD3A59">
        <w:trPr>
          <w:trHeight w:val="300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0E8B9" w14:textId="77777777" w:rsidR="004C1CCA" w:rsidRPr="00222B72" w:rsidRDefault="004C1CCA" w:rsidP="00FD3A59">
            <w:pPr>
              <w:pStyle w:val="BodyCenturyGothic"/>
              <w:rPr>
                <w:rFonts w:cs="Times New Roman"/>
                <w:sz w:val="20"/>
                <w:szCs w:val="20"/>
              </w:rPr>
            </w:pPr>
            <w:r w:rsidRPr="00222B72">
              <w:rPr>
                <w:sz w:val="20"/>
                <w:szCs w:val="20"/>
              </w:rPr>
              <w:t xml:space="preserve">February:  </w:t>
            </w:r>
            <w:hyperlink r:id="rId13" w:tgtFrame="_blank" w:history="1">
              <w:r w:rsidRPr="00222B72">
                <w:rPr>
                  <w:color w:val="0563C1"/>
                  <w:sz w:val="20"/>
                  <w:szCs w:val="20"/>
                  <w:u w:val="single"/>
                </w:rPr>
                <w:t>National Children’s Dental Health Month (NCDHM)</w:t>
              </w:r>
            </w:hyperlink>
            <w:r w:rsidRPr="00222B72">
              <w:rPr>
                <w:sz w:val="20"/>
                <w:szCs w:val="20"/>
              </w:rPr>
              <w:t xml:space="preserve"> and </w:t>
            </w:r>
            <w:hyperlink r:id="rId14" w:anchor=":~:text=GKAS%20events%20kick%20off%20annually,are%20held%20throughout%20the%20year." w:tgtFrame="_blank" w:history="1">
              <w:r w:rsidRPr="00222B72">
                <w:rPr>
                  <w:color w:val="0563C1"/>
                  <w:sz w:val="20"/>
                  <w:szCs w:val="20"/>
                  <w:u w:val="single"/>
                </w:rPr>
                <w:t>Give Kids a Smile (GKAS) events</w:t>
              </w:r>
            </w:hyperlink>
            <w:r w:rsidRPr="00222B72">
              <w:rPr>
                <w:sz w:val="20"/>
                <w:szCs w:val="20"/>
              </w:rPr>
              <w:t>  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CF45F" w14:textId="77777777" w:rsidR="004C1CCA" w:rsidRDefault="004C1CCA" w:rsidP="00FD3A59">
            <w:pPr>
              <w:pStyle w:val="BodyCenturyGothic"/>
            </w:pPr>
            <w:r w:rsidRPr="00222B72">
              <w:rPr>
                <w:rFonts w:ascii="Arial" w:hAnsi="Arial" w:cs="Arial"/>
              </w:rPr>
              <w:t>​​</w:t>
            </w:r>
            <w:r w:rsidRPr="00222B72">
              <w:rPr>
                <w:rFonts w:ascii="Segoe UI Symbol" w:eastAsia="MS Gothic" w:hAnsi="Segoe UI Symbol" w:cs="Segoe UI Symbol"/>
              </w:rPr>
              <w:t>☐</w:t>
            </w:r>
            <w:r w:rsidRPr="00222B72">
              <w:rPr>
                <w:rFonts w:ascii="Arial" w:hAnsi="Arial" w:cs="Arial"/>
              </w:rPr>
              <w:t>​</w:t>
            </w:r>
            <w:r w:rsidRPr="00222B72">
              <w:t xml:space="preserve"> Send reminders to parents/ caregivers to complete KOHA during NCDHM and complete KOHA during GKAS events </w:t>
            </w:r>
          </w:p>
          <w:p w14:paraId="6827C164" w14:textId="273719B0" w:rsidR="004C1CCA" w:rsidRPr="00784B31" w:rsidRDefault="00000000" w:rsidP="00FD3A59">
            <w:pPr>
              <w:pStyle w:val="BodyCenturyGothic"/>
              <w:rPr>
                <w:color w:val="0070C0"/>
                <w:sz w:val="20"/>
                <w:szCs w:val="20"/>
              </w:rPr>
            </w:pPr>
            <w:hyperlink r:id="rId15" w:history="1">
              <w:r w:rsidR="004C1CCA" w:rsidRPr="00C9294B">
                <w:rPr>
                  <w:rStyle w:val="Hyperlink"/>
                  <w:color w:val="0070C0"/>
                  <w:sz w:val="20"/>
                  <w:szCs w:val="20"/>
                </w:rPr>
                <w:t>Sample parent/caregiver KOHA reminder letter in English and Spanish</w:t>
              </w:r>
            </w:hyperlink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31436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t> </w:t>
            </w:r>
          </w:p>
        </w:tc>
      </w:tr>
      <w:tr w:rsidR="004C1CCA" w:rsidRPr="00222B72" w14:paraId="5980C97F" w14:textId="77777777" w:rsidTr="00FD3A59">
        <w:trPr>
          <w:trHeight w:val="300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DA26A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t>April-May 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0EE46" w14:textId="77777777" w:rsidR="004C1CCA" w:rsidRDefault="004C1CCA" w:rsidP="00FD3A59">
            <w:pPr>
              <w:pStyle w:val="BodyCenturyGothic"/>
            </w:pPr>
            <w:r w:rsidRPr="00222B72">
              <w:rPr>
                <w:rFonts w:ascii="Arial" w:hAnsi="Arial" w:cs="Arial"/>
              </w:rPr>
              <w:t>​​</w:t>
            </w:r>
            <w:r w:rsidRPr="00222B72">
              <w:rPr>
                <w:rFonts w:ascii="Segoe UI Symbol" w:eastAsia="MS Gothic" w:hAnsi="Segoe UI Symbol" w:cs="Segoe UI Symbol"/>
              </w:rPr>
              <w:t>☐</w:t>
            </w:r>
            <w:r w:rsidRPr="00222B72">
              <w:rPr>
                <w:rFonts w:ascii="Arial" w:hAnsi="Arial" w:cs="Arial"/>
              </w:rPr>
              <w:t>​</w:t>
            </w:r>
            <w:r w:rsidRPr="00222B72">
              <w:t xml:space="preserve"> Prepare for SCOHR data entry: Reach out to local oral health program staff or SCOHR staff if help is needed in obtaining or updating SCOHR usernames/passwords. </w:t>
            </w:r>
          </w:p>
          <w:p w14:paraId="7C0CBCDB" w14:textId="0F3A86E3" w:rsidR="00430930" w:rsidRPr="00430930" w:rsidRDefault="00430930" w:rsidP="00430930">
            <w:pPr>
              <w:pStyle w:val="BodyCenturyGothic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hyperlink r:id="rId16" w:history="1">
              <w:r w:rsidRPr="00430930">
                <w:rPr>
                  <w:rStyle w:val="Hyperlink"/>
                  <w:rFonts w:cs="Times New Roman"/>
                  <w:sz w:val="20"/>
                  <w:szCs w:val="20"/>
                </w:rPr>
                <w:t>SCOHR home</w:t>
              </w:r>
              <w:r w:rsidR="00DB7B61">
                <w:rPr>
                  <w:rStyle w:val="Hyperlink"/>
                  <w:rFonts w:cs="Times New Roman"/>
                  <w:sz w:val="20"/>
                  <w:szCs w:val="20"/>
                </w:rPr>
                <w:t xml:space="preserve"> </w:t>
              </w:r>
              <w:r w:rsidRPr="00430930">
                <w:rPr>
                  <w:rStyle w:val="Hyperlink"/>
                  <w:rFonts w:cs="Times New Roman"/>
                  <w:sz w:val="20"/>
                  <w:szCs w:val="20"/>
                </w:rPr>
                <w:t>page</w:t>
              </w:r>
            </w:hyperlink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6239C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t> </w:t>
            </w:r>
          </w:p>
        </w:tc>
      </w:tr>
      <w:tr w:rsidR="004C1CCA" w:rsidRPr="00222B72" w14:paraId="25D8B537" w14:textId="77777777" w:rsidTr="00FD3A59">
        <w:trPr>
          <w:trHeight w:val="300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F0552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t>End of school or May 31</w:t>
            </w:r>
            <w:r w:rsidRPr="00222B72">
              <w:rPr>
                <w:vertAlign w:val="superscript"/>
              </w:rPr>
              <w:t>st</w:t>
            </w:r>
            <w:r w:rsidRPr="00222B72">
              <w:t xml:space="preserve"> – whenever school staff leave for summer break, and by July 1</w:t>
            </w:r>
            <w:r w:rsidRPr="00222B72">
              <w:rPr>
                <w:vertAlign w:val="superscript"/>
              </w:rPr>
              <w:t>st</w:t>
            </w:r>
            <w:r w:rsidRPr="00222B72">
              <w:t xml:space="preserve"> at the latest  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C021E" w14:textId="77777777" w:rsidR="004C1CCA" w:rsidRDefault="004C1CCA" w:rsidP="00FD3A59">
            <w:pPr>
              <w:pStyle w:val="BodyCenturyGothic"/>
              <w:rPr>
                <w:sz w:val="20"/>
                <w:szCs w:val="20"/>
              </w:rPr>
            </w:pPr>
            <w:r w:rsidRPr="00222B72">
              <w:rPr>
                <w:rFonts w:ascii="Arial" w:hAnsi="Arial" w:cs="Arial"/>
              </w:rPr>
              <w:t>​​</w:t>
            </w:r>
            <w:r w:rsidRPr="00222B72">
              <w:rPr>
                <w:rFonts w:ascii="Segoe UI Symbol" w:eastAsia="MS Gothic" w:hAnsi="Segoe UI Symbol" w:cs="Segoe UI Symbol"/>
              </w:rPr>
              <w:t>☐</w:t>
            </w:r>
            <w:r w:rsidRPr="00222B72">
              <w:rPr>
                <w:rFonts w:ascii="Arial" w:hAnsi="Arial" w:cs="Arial"/>
              </w:rPr>
              <w:t>​</w:t>
            </w:r>
            <w:r w:rsidRPr="00222B72">
              <w:t xml:space="preserve"> Submit KOHA data into System for California Oral Health Reporting (SCOHR) database: </w:t>
            </w:r>
          </w:p>
          <w:p w14:paraId="2429FEE2" w14:textId="33639AE8" w:rsidR="004C1CCA" w:rsidRPr="00430930" w:rsidRDefault="00000000" w:rsidP="004C1CCA">
            <w:pPr>
              <w:pStyle w:val="BodyCenturyGothic"/>
              <w:numPr>
                <w:ilvl w:val="0"/>
                <w:numId w:val="4"/>
              </w:numPr>
              <w:rPr>
                <w:rStyle w:val="Hyperlink"/>
                <w:color w:val="0070C0"/>
                <w:u w:val="none"/>
              </w:rPr>
            </w:pPr>
            <w:hyperlink r:id="rId17" w:history="1">
              <w:r w:rsidR="004C1CCA" w:rsidRPr="0009543C">
                <w:rPr>
                  <w:rStyle w:val="Hyperlink"/>
                  <w:color w:val="0070C0"/>
                  <w:sz w:val="20"/>
                  <w:szCs w:val="20"/>
                </w:rPr>
                <w:t>SCOHR home page</w:t>
              </w:r>
            </w:hyperlink>
          </w:p>
          <w:p w14:paraId="5BFD1C9E" w14:textId="08AB90A8" w:rsidR="00430930" w:rsidRDefault="00DB7B61" w:rsidP="004C1CCA">
            <w:pPr>
              <w:pStyle w:val="BodyCenturyGothic"/>
              <w:numPr>
                <w:ilvl w:val="0"/>
                <w:numId w:val="4"/>
              </w:numPr>
              <w:rPr>
                <w:color w:val="0070C0"/>
              </w:rPr>
            </w:pPr>
            <w:hyperlink r:id="rId18" w:history="1">
              <w:r w:rsidR="00430930" w:rsidRPr="00DB7B61">
                <w:rPr>
                  <w:rStyle w:val="Hyperlink"/>
                  <w:sz w:val="20"/>
                  <w:szCs w:val="20"/>
                </w:rPr>
                <w:t>KOHA data page</w:t>
              </w:r>
            </w:hyperlink>
          </w:p>
          <w:p w14:paraId="7A23F09A" w14:textId="77777777" w:rsidR="004C1CCA" w:rsidRDefault="00000000" w:rsidP="004C1CCA">
            <w:pPr>
              <w:pStyle w:val="BodyCenturyGothic"/>
              <w:numPr>
                <w:ilvl w:val="0"/>
                <w:numId w:val="4"/>
              </w:numPr>
              <w:rPr>
                <w:color w:val="0070C0"/>
              </w:rPr>
            </w:pPr>
            <w:hyperlink r:id="rId19" w:history="1">
              <w:r w:rsidR="004C1CCA" w:rsidRPr="006D0F52">
                <w:rPr>
                  <w:rStyle w:val="Hyperlink"/>
                  <w:rFonts w:cs="Times New Roman"/>
                  <w:color w:val="0070C0"/>
                  <w:sz w:val="20"/>
                  <w:szCs w:val="20"/>
                </w:rPr>
                <w:t>Detailed SCOHR User Manual</w:t>
              </w:r>
            </w:hyperlink>
            <w:r w:rsidR="004C1CCA" w:rsidRPr="006D0F52">
              <w:rPr>
                <w:color w:val="0070C0"/>
              </w:rPr>
              <w:t xml:space="preserve"> </w:t>
            </w:r>
          </w:p>
          <w:p w14:paraId="4FD22F3E" w14:textId="77777777" w:rsidR="004C1CCA" w:rsidRPr="006D0F52" w:rsidRDefault="00000000" w:rsidP="004C1CCA">
            <w:pPr>
              <w:pStyle w:val="BodyCenturyGothic"/>
              <w:numPr>
                <w:ilvl w:val="0"/>
                <w:numId w:val="4"/>
              </w:numPr>
              <w:rPr>
                <w:color w:val="0070C0"/>
              </w:rPr>
            </w:pPr>
            <w:hyperlink r:id="rId20" w:anchor="manual" w:tgtFrame="_blank" w:history="1">
              <w:r w:rsidR="004C1CCA" w:rsidRPr="006D0F52">
                <w:rPr>
                  <w:color w:val="0563C1"/>
                  <w:sz w:val="20"/>
                  <w:szCs w:val="20"/>
                  <w:u w:val="single"/>
                </w:rPr>
                <w:t>SCOHR information and FAQs from COHTAC</w:t>
              </w:r>
            </w:hyperlink>
            <w:r w:rsidR="004C1CCA" w:rsidRPr="006D0F52">
              <w:rPr>
                <w:sz w:val="20"/>
                <w:szCs w:val="20"/>
              </w:rPr>
              <w:t> 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B3B8F" w14:textId="77777777" w:rsidR="004C1CCA" w:rsidRPr="00222B72" w:rsidRDefault="004C1CCA" w:rsidP="00FD3A59">
            <w:pPr>
              <w:pStyle w:val="BodyCenturyGothic"/>
              <w:rPr>
                <w:rFonts w:cs="Times New Roman"/>
              </w:rPr>
            </w:pPr>
            <w:r w:rsidRPr="00222B72">
              <w:t> </w:t>
            </w:r>
          </w:p>
        </w:tc>
      </w:tr>
    </w:tbl>
    <w:p w14:paraId="33E58CF4" w14:textId="77777777" w:rsidR="0065142C" w:rsidRPr="004C1CCA" w:rsidRDefault="0065142C" w:rsidP="004C1CCA"/>
    <w:sectPr w:rsidR="0065142C" w:rsidRPr="004C1CCA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5C9C" w14:textId="77777777" w:rsidR="004058BD" w:rsidRDefault="004058BD">
      <w:pPr>
        <w:spacing w:after="0" w:line="240" w:lineRule="auto"/>
      </w:pPr>
      <w:r>
        <w:separator/>
      </w:r>
    </w:p>
  </w:endnote>
  <w:endnote w:type="continuationSeparator" w:id="0">
    <w:p w14:paraId="082A9AC2" w14:textId="77777777" w:rsidR="004058BD" w:rsidRDefault="0040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013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215F0" w14:textId="1A05A827" w:rsidR="003B24FF" w:rsidRDefault="003B24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2B4FB6" w14:textId="77777777" w:rsidR="001C1C08" w:rsidRDefault="001C1C08" w:rsidP="14532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F4E9" w14:textId="77777777" w:rsidR="004058BD" w:rsidRDefault="004058BD">
      <w:pPr>
        <w:spacing w:after="0" w:line="240" w:lineRule="auto"/>
      </w:pPr>
      <w:r>
        <w:separator/>
      </w:r>
    </w:p>
  </w:footnote>
  <w:footnote w:type="continuationSeparator" w:id="0">
    <w:p w14:paraId="6470C2D6" w14:textId="77777777" w:rsidR="004058BD" w:rsidRDefault="00405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F68"/>
    <w:multiLevelType w:val="hybridMultilevel"/>
    <w:tmpl w:val="90F224AA"/>
    <w:lvl w:ilvl="0" w:tplc="FA92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65F8"/>
    <w:multiLevelType w:val="hybridMultilevel"/>
    <w:tmpl w:val="E8C42D5A"/>
    <w:lvl w:ilvl="0" w:tplc="39305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478F"/>
    <w:multiLevelType w:val="multilevel"/>
    <w:tmpl w:val="06E6E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E1C4B"/>
    <w:multiLevelType w:val="hybridMultilevel"/>
    <w:tmpl w:val="2C54FD74"/>
    <w:lvl w:ilvl="0" w:tplc="F5DCB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50724"/>
    <w:multiLevelType w:val="multilevel"/>
    <w:tmpl w:val="2A14B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388176">
    <w:abstractNumId w:val="2"/>
  </w:num>
  <w:num w:numId="2" w16cid:durableId="935018980">
    <w:abstractNumId w:val="4"/>
  </w:num>
  <w:num w:numId="3" w16cid:durableId="443110658">
    <w:abstractNumId w:val="3"/>
  </w:num>
  <w:num w:numId="4" w16cid:durableId="1179351301">
    <w:abstractNumId w:val="0"/>
  </w:num>
  <w:num w:numId="5" w16cid:durableId="155623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7B"/>
    <w:rsid w:val="000322A3"/>
    <w:rsid w:val="00035B6A"/>
    <w:rsid w:val="0008657B"/>
    <w:rsid w:val="001C1C08"/>
    <w:rsid w:val="002A1BC5"/>
    <w:rsid w:val="00374D88"/>
    <w:rsid w:val="003B24FF"/>
    <w:rsid w:val="004058BD"/>
    <w:rsid w:val="00430930"/>
    <w:rsid w:val="0049396C"/>
    <w:rsid w:val="004C1CCA"/>
    <w:rsid w:val="0065142C"/>
    <w:rsid w:val="0084332E"/>
    <w:rsid w:val="0090518E"/>
    <w:rsid w:val="00AE3297"/>
    <w:rsid w:val="00CA1E47"/>
    <w:rsid w:val="00D8570D"/>
    <w:rsid w:val="00DB7B61"/>
    <w:rsid w:val="00E070A3"/>
    <w:rsid w:val="00E5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1A00"/>
  <w15:chartTrackingRefBased/>
  <w15:docId w15:val="{E365BC5E-3D9C-4F31-A081-D43D1683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sCenturyGothicStyle1">
    <w:name w:val="Page Headings Century Gothic Style 1"/>
    <w:basedOn w:val="NoSpacing"/>
    <w:link w:val="PageHeadingsCenturyGothicStyle1Char"/>
    <w:qFormat/>
    <w:rsid w:val="0008657B"/>
    <w:rPr>
      <w:rFonts w:ascii="Century Gothic" w:hAnsi="Century Gothic"/>
      <w:b/>
      <w:bCs/>
      <w:sz w:val="52"/>
    </w:rPr>
  </w:style>
  <w:style w:type="character" w:customStyle="1" w:styleId="PageHeadingsCenturyGothicStyle1Char">
    <w:name w:val="Page Headings Century Gothic Style 1 Char"/>
    <w:basedOn w:val="DefaultParagraphFont"/>
    <w:link w:val="PageHeadingsCenturyGothicStyle1"/>
    <w:rsid w:val="0008657B"/>
    <w:rPr>
      <w:rFonts w:ascii="Century Gothic" w:hAnsi="Century Gothic"/>
      <w:b/>
      <w:bCs/>
      <w:sz w:val="52"/>
    </w:rPr>
  </w:style>
  <w:style w:type="character" w:styleId="Hyperlink">
    <w:name w:val="Hyperlink"/>
    <w:basedOn w:val="DefaultParagraphFont"/>
    <w:uiPriority w:val="99"/>
    <w:unhideWhenUsed/>
    <w:rsid w:val="0008657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865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CCA"/>
  </w:style>
  <w:style w:type="paragraph" w:styleId="Footer">
    <w:name w:val="footer"/>
    <w:basedOn w:val="Normal"/>
    <w:link w:val="FooterChar"/>
    <w:uiPriority w:val="99"/>
    <w:unhideWhenUsed/>
    <w:rsid w:val="004C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CCA"/>
  </w:style>
  <w:style w:type="paragraph" w:customStyle="1" w:styleId="BodyCenturyGothic">
    <w:name w:val="Body Century Gothic"/>
    <w:basedOn w:val="Normal"/>
    <w:link w:val="BodyCenturyGothicChar"/>
    <w:qFormat/>
    <w:rsid w:val="004C1CCA"/>
    <w:pPr>
      <w:spacing w:after="0" w:line="360" w:lineRule="auto"/>
    </w:pPr>
    <w:rPr>
      <w:rFonts w:ascii="Century Gothic" w:hAnsi="Century Gothic"/>
      <w:bCs/>
      <w:noProof/>
      <w:sz w:val="24"/>
      <w:szCs w:val="24"/>
    </w:rPr>
  </w:style>
  <w:style w:type="character" w:customStyle="1" w:styleId="BodyCenturyGothicChar">
    <w:name w:val="Body Century Gothic Char"/>
    <w:basedOn w:val="DefaultParagraphFont"/>
    <w:link w:val="BodyCenturyGothic"/>
    <w:rsid w:val="004C1CCA"/>
    <w:rPr>
      <w:rFonts w:ascii="Century Gothic" w:hAnsi="Century Gothic"/>
      <w:bCs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lhealthsupport.ucsf.edu/our-programs/school-programs/KOHA/koha-forms" TargetMode="External"/><Relationship Id="rId13" Type="http://schemas.openxmlformats.org/officeDocument/2006/relationships/hyperlink" Target="https://www.ada.org/en/resources/community-initiatives/national-childrens-dental-health-month" TargetMode="External"/><Relationship Id="rId18" Type="http://schemas.openxmlformats.org/officeDocument/2006/relationships/hyperlink" Target="https://oralhealthsupport.ucsf.edu/our-programs/school-programs/KOHA/data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oralhealthsupport.ucsf.edu/sites/g/files/tkssra861/f/wysiwyg/LOHP%20SCOHR%20quick%20data%20input%20form%20template_2023_0.pdf" TargetMode="External"/><Relationship Id="rId17" Type="http://schemas.openxmlformats.org/officeDocument/2006/relationships/hyperlink" Target="http://www.ab1433.org/home/over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b1433.org/home/overview" TargetMode="External"/><Relationship Id="rId20" Type="http://schemas.openxmlformats.org/officeDocument/2006/relationships/hyperlink" Target="https://oralhealthsupport.ucsf.edu/sco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alhealthsupport.ucsf.edu/our-programs/school-programs/KOHA/da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alhealthsupport.ucsf.edu/our-programs/school-programs/KOHA/reminde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alhealthsupport.ucsf.edu/our-programs/school-programs/KOHA/reminders" TargetMode="External"/><Relationship Id="rId19" Type="http://schemas.openxmlformats.org/officeDocument/2006/relationships/hyperlink" Target="https://oralhealthsupport.ucsf.edu/sites/g/files/tkssra861/f/wysiwyg/SCOHR%20User%20Manual%20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alhealthsupport.ucsf.edu/our-programs/school-programs/KOHA/koha-forms" TargetMode="External"/><Relationship Id="rId14" Type="http://schemas.openxmlformats.org/officeDocument/2006/relationships/hyperlink" Target="https://www.adafoundation.org/give-kids-a-smile/about-give-kids-a-smi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Sanchez, Gustavo</dc:creator>
  <cp:keywords/>
  <dc:description/>
  <cp:lastModifiedBy>Claire Bleymaier</cp:lastModifiedBy>
  <cp:revision>14</cp:revision>
  <dcterms:created xsi:type="dcterms:W3CDTF">2024-02-07T18:28:00Z</dcterms:created>
  <dcterms:modified xsi:type="dcterms:W3CDTF">2025-02-28T21:19:00Z</dcterms:modified>
</cp:coreProperties>
</file>