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color w:val="auto"/>
          <w:sz w:val="24"/>
          <w:szCs w:val="24"/>
        </w:rPr>
        <w:id w:val="-84923172"/>
        <w:docPartObj>
          <w:docPartGallery w:val="Table of Contents"/>
          <w:docPartUnique/>
        </w:docPartObj>
      </w:sdtPr>
      <w:sdtEndPr>
        <w:rPr>
          <w:b/>
          <w:bCs/>
          <w:noProof/>
        </w:rPr>
      </w:sdtEndPr>
      <w:sdtContent>
        <w:p w14:paraId="622E15B5" w14:textId="46D8927D" w:rsidR="0073672D" w:rsidRPr="00CD767B" w:rsidRDefault="0073672D">
          <w:pPr>
            <w:pStyle w:val="TOCHeading"/>
            <w:rPr>
              <w:rFonts w:ascii="Arial" w:hAnsi="Arial" w:cs="Arial"/>
              <w:b/>
              <w:bCs/>
              <w:sz w:val="24"/>
              <w:szCs w:val="24"/>
            </w:rPr>
          </w:pPr>
          <w:r w:rsidRPr="00CD767B">
            <w:rPr>
              <w:rFonts w:ascii="Arial" w:hAnsi="Arial" w:cs="Arial"/>
              <w:b/>
              <w:bCs/>
              <w:sz w:val="24"/>
              <w:szCs w:val="24"/>
            </w:rPr>
            <w:t>Contents</w:t>
          </w:r>
        </w:p>
        <w:p w14:paraId="0584D573" w14:textId="7956E66A" w:rsidR="00D908FE" w:rsidRPr="00CD767B" w:rsidRDefault="0073672D">
          <w:pPr>
            <w:pStyle w:val="TOC1"/>
            <w:tabs>
              <w:tab w:val="right" w:leader="dot" w:pos="9710"/>
            </w:tabs>
            <w:rPr>
              <w:rFonts w:ascii="Arial" w:eastAsiaTheme="minorEastAsia" w:hAnsi="Arial" w:cs="Arial"/>
              <w:noProof/>
              <w:sz w:val="24"/>
              <w:szCs w:val="24"/>
            </w:rPr>
          </w:pPr>
          <w:r w:rsidRPr="00CD767B">
            <w:rPr>
              <w:rFonts w:ascii="Arial" w:hAnsi="Arial" w:cs="Arial"/>
              <w:sz w:val="24"/>
              <w:szCs w:val="24"/>
            </w:rPr>
            <w:fldChar w:fldCharType="begin"/>
          </w:r>
          <w:r w:rsidRPr="00CD767B">
            <w:rPr>
              <w:rFonts w:ascii="Arial" w:hAnsi="Arial" w:cs="Arial"/>
              <w:sz w:val="24"/>
              <w:szCs w:val="24"/>
            </w:rPr>
            <w:instrText xml:space="preserve"> TOC \o "1-3" \h \z \u </w:instrText>
          </w:r>
          <w:r w:rsidRPr="00CD767B">
            <w:rPr>
              <w:rFonts w:ascii="Arial" w:hAnsi="Arial" w:cs="Arial"/>
              <w:sz w:val="24"/>
              <w:szCs w:val="24"/>
            </w:rPr>
            <w:fldChar w:fldCharType="separate"/>
          </w:r>
          <w:hyperlink w:anchor="_Toc94084701" w:history="1">
            <w:r w:rsidR="00D908FE" w:rsidRPr="00CD767B">
              <w:rPr>
                <w:rStyle w:val="Hyperlink"/>
                <w:rFonts w:ascii="Arial" w:hAnsi="Arial" w:cs="Arial"/>
                <w:b/>
                <w:bCs/>
                <w:noProof/>
                <w:sz w:val="24"/>
                <w:szCs w:val="24"/>
              </w:rPr>
              <w:t>KOHA Process and Systems</w:t>
            </w:r>
            <w:r w:rsidR="00D908FE" w:rsidRPr="00CD767B">
              <w:rPr>
                <w:rFonts w:ascii="Arial" w:hAnsi="Arial" w:cs="Arial"/>
                <w:noProof/>
                <w:webHidden/>
                <w:sz w:val="24"/>
                <w:szCs w:val="24"/>
              </w:rPr>
              <w:tab/>
            </w:r>
            <w:r w:rsidR="00D908FE" w:rsidRPr="00CD767B">
              <w:rPr>
                <w:rFonts w:ascii="Arial" w:hAnsi="Arial" w:cs="Arial"/>
                <w:noProof/>
                <w:webHidden/>
                <w:sz w:val="24"/>
                <w:szCs w:val="24"/>
              </w:rPr>
              <w:fldChar w:fldCharType="begin"/>
            </w:r>
            <w:r w:rsidR="00D908FE" w:rsidRPr="00CD767B">
              <w:rPr>
                <w:rFonts w:ascii="Arial" w:hAnsi="Arial" w:cs="Arial"/>
                <w:noProof/>
                <w:webHidden/>
                <w:sz w:val="24"/>
                <w:szCs w:val="24"/>
              </w:rPr>
              <w:instrText xml:space="preserve"> PAGEREF _Toc94084701 \h </w:instrText>
            </w:r>
            <w:r w:rsidR="00D908FE" w:rsidRPr="00CD767B">
              <w:rPr>
                <w:rFonts w:ascii="Arial" w:hAnsi="Arial" w:cs="Arial"/>
                <w:noProof/>
                <w:webHidden/>
                <w:sz w:val="24"/>
                <w:szCs w:val="24"/>
              </w:rPr>
            </w:r>
            <w:r w:rsidR="00D908FE" w:rsidRPr="00CD767B">
              <w:rPr>
                <w:rFonts w:ascii="Arial" w:hAnsi="Arial" w:cs="Arial"/>
                <w:noProof/>
                <w:webHidden/>
                <w:sz w:val="24"/>
                <w:szCs w:val="24"/>
              </w:rPr>
              <w:fldChar w:fldCharType="separate"/>
            </w:r>
            <w:r w:rsidR="00D908FE" w:rsidRPr="00CD767B">
              <w:rPr>
                <w:rFonts w:ascii="Arial" w:hAnsi="Arial" w:cs="Arial"/>
                <w:noProof/>
                <w:webHidden/>
                <w:sz w:val="24"/>
                <w:szCs w:val="24"/>
              </w:rPr>
              <w:t>1</w:t>
            </w:r>
            <w:r w:rsidR="00D908FE" w:rsidRPr="00CD767B">
              <w:rPr>
                <w:rFonts w:ascii="Arial" w:hAnsi="Arial" w:cs="Arial"/>
                <w:noProof/>
                <w:webHidden/>
                <w:sz w:val="24"/>
                <w:szCs w:val="24"/>
              </w:rPr>
              <w:fldChar w:fldCharType="end"/>
            </w:r>
          </w:hyperlink>
        </w:p>
        <w:p w14:paraId="53FD5486" w14:textId="57702F3E" w:rsidR="00D908FE" w:rsidRPr="00CD767B" w:rsidRDefault="000E50F5">
          <w:pPr>
            <w:pStyle w:val="TOC1"/>
            <w:tabs>
              <w:tab w:val="right" w:leader="dot" w:pos="9710"/>
            </w:tabs>
            <w:rPr>
              <w:rFonts w:ascii="Arial" w:eastAsiaTheme="minorEastAsia" w:hAnsi="Arial" w:cs="Arial"/>
              <w:noProof/>
              <w:sz w:val="24"/>
              <w:szCs w:val="24"/>
            </w:rPr>
          </w:pPr>
          <w:hyperlink w:anchor="_Toc94084702" w:history="1">
            <w:r w:rsidR="00D908FE" w:rsidRPr="00CD767B">
              <w:rPr>
                <w:rStyle w:val="Hyperlink"/>
                <w:rFonts w:ascii="Arial" w:hAnsi="Arial" w:cs="Arial"/>
                <w:b/>
                <w:bCs/>
                <w:noProof/>
                <w:sz w:val="24"/>
                <w:szCs w:val="24"/>
              </w:rPr>
              <w:t>SCOHR</w:t>
            </w:r>
            <w:r w:rsidR="00D908FE" w:rsidRPr="00CD767B">
              <w:rPr>
                <w:rFonts w:ascii="Arial" w:hAnsi="Arial" w:cs="Arial"/>
                <w:noProof/>
                <w:webHidden/>
                <w:sz w:val="24"/>
                <w:szCs w:val="24"/>
              </w:rPr>
              <w:tab/>
            </w:r>
            <w:r w:rsidR="00D908FE" w:rsidRPr="00CD767B">
              <w:rPr>
                <w:rFonts w:ascii="Arial" w:hAnsi="Arial" w:cs="Arial"/>
                <w:noProof/>
                <w:webHidden/>
                <w:sz w:val="24"/>
                <w:szCs w:val="24"/>
              </w:rPr>
              <w:fldChar w:fldCharType="begin"/>
            </w:r>
            <w:r w:rsidR="00D908FE" w:rsidRPr="00CD767B">
              <w:rPr>
                <w:rFonts w:ascii="Arial" w:hAnsi="Arial" w:cs="Arial"/>
                <w:noProof/>
                <w:webHidden/>
                <w:sz w:val="24"/>
                <w:szCs w:val="24"/>
              </w:rPr>
              <w:instrText xml:space="preserve"> PAGEREF _Toc94084702 \h </w:instrText>
            </w:r>
            <w:r w:rsidR="00D908FE" w:rsidRPr="00CD767B">
              <w:rPr>
                <w:rFonts w:ascii="Arial" w:hAnsi="Arial" w:cs="Arial"/>
                <w:noProof/>
                <w:webHidden/>
                <w:sz w:val="24"/>
                <w:szCs w:val="24"/>
              </w:rPr>
            </w:r>
            <w:r w:rsidR="00D908FE" w:rsidRPr="00CD767B">
              <w:rPr>
                <w:rFonts w:ascii="Arial" w:hAnsi="Arial" w:cs="Arial"/>
                <w:noProof/>
                <w:webHidden/>
                <w:sz w:val="24"/>
                <w:szCs w:val="24"/>
              </w:rPr>
              <w:fldChar w:fldCharType="separate"/>
            </w:r>
            <w:r w:rsidR="00D908FE" w:rsidRPr="00CD767B">
              <w:rPr>
                <w:rFonts w:ascii="Arial" w:hAnsi="Arial" w:cs="Arial"/>
                <w:noProof/>
                <w:webHidden/>
                <w:sz w:val="24"/>
                <w:szCs w:val="24"/>
              </w:rPr>
              <w:t>3</w:t>
            </w:r>
            <w:r w:rsidR="00D908FE" w:rsidRPr="00CD767B">
              <w:rPr>
                <w:rFonts w:ascii="Arial" w:hAnsi="Arial" w:cs="Arial"/>
                <w:noProof/>
                <w:webHidden/>
                <w:sz w:val="24"/>
                <w:szCs w:val="24"/>
              </w:rPr>
              <w:fldChar w:fldCharType="end"/>
            </w:r>
          </w:hyperlink>
        </w:p>
        <w:p w14:paraId="38A077EA" w14:textId="25F15E4B" w:rsidR="00D908FE" w:rsidRPr="00CD767B" w:rsidRDefault="000E50F5">
          <w:pPr>
            <w:pStyle w:val="TOC1"/>
            <w:tabs>
              <w:tab w:val="right" w:leader="dot" w:pos="9710"/>
            </w:tabs>
            <w:rPr>
              <w:rFonts w:ascii="Arial" w:eastAsiaTheme="minorEastAsia" w:hAnsi="Arial" w:cs="Arial"/>
              <w:noProof/>
              <w:sz w:val="24"/>
              <w:szCs w:val="24"/>
            </w:rPr>
          </w:pPr>
          <w:hyperlink w:anchor="_Toc94084703" w:history="1">
            <w:r w:rsidR="00D908FE" w:rsidRPr="00CD767B">
              <w:rPr>
                <w:rStyle w:val="Hyperlink"/>
                <w:rFonts w:ascii="Arial" w:hAnsi="Arial" w:cs="Arial"/>
                <w:b/>
                <w:bCs/>
                <w:noProof/>
                <w:sz w:val="24"/>
                <w:szCs w:val="24"/>
              </w:rPr>
              <w:t>Funding</w:t>
            </w:r>
            <w:r w:rsidR="00D908FE" w:rsidRPr="00CD767B">
              <w:rPr>
                <w:rFonts w:ascii="Arial" w:hAnsi="Arial" w:cs="Arial"/>
                <w:noProof/>
                <w:webHidden/>
                <w:sz w:val="24"/>
                <w:szCs w:val="24"/>
              </w:rPr>
              <w:tab/>
            </w:r>
            <w:r w:rsidR="00D908FE" w:rsidRPr="00CD767B">
              <w:rPr>
                <w:rFonts w:ascii="Arial" w:hAnsi="Arial" w:cs="Arial"/>
                <w:noProof/>
                <w:webHidden/>
                <w:sz w:val="24"/>
                <w:szCs w:val="24"/>
              </w:rPr>
              <w:fldChar w:fldCharType="begin"/>
            </w:r>
            <w:r w:rsidR="00D908FE" w:rsidRPr="00CD767B">
              <w:rPr>
                <w:rFonts w:ascii="Arial" w:hAnsi="Arial" w:cs="Arial"/>
                <w:noProof/>
                <w:webHidden/>
                <w:sz w:val="24"/>
                <w:szCs w:val="24"/>
              </w:rPr>
              <w:instrText xml:space="preserve"> PAGEREF _Toc94084703 \h </w:instrText>
            </w:r>
            <w:r w:rsidR="00D908FE" w:rsidRPr="00CD767B">
              <w:rPr>
                <w:rFonts w:ascii="Arial" w:hAnsi="Arial" w:cs="Arial"/>
                <w:noProof/>
                <w:webHidden/>
                <w:sz w:val="24"/>
                <w:szCs w:val="24"/>
              </w:rPr>
            </w:r>
            <w:r w:rsidR="00D908FE" w:rsidRPr="00CD767B">
              <w:rPr>
                <w:rFonts w:ascii="Arial" w:hAnsi="Arial" w:cs="Arial"/>
                <w:noProof/>
                <w:webHidden/>
                <w:sz w:val="24"/>
                <w:szCs w:val="24"/>
              </w:rPr>
              <w:fldChar w:fldCharType="separate"/>
            </w:r>
            <w:r w:rsidR="00D908FE" w:rsidRPr="00CD767B">
              <w:rPr>
                <w:rFonts w:ascii="Arial" w:hAnsi="Arial" w:cs="Arial"/>
                <w:noProof/>
                <w:webHidden/>
                <w:sz w:val="24"/>
                <w:szCs w:val="24"/>
              </w:rPr>
              <w:t>4</w:t>
            </w:r>
            <w:r w:rsidR="00D908FE" w:rsidRPr="00CD767B">
              <w:rPr>
                <w:rFonts w:ascii="Arial" w:hAnsi="Arial" w:cs="Arial"/>
                <w:noProof/>
                <w:webHidden/>
                <w:sz w:val="24"/>
                <w:szCs w:val="24"/>
              </w:rPr>
              <w:fldChar w:fldCharType="end"/>
            </w:r>
          </w:hyperlink>
        </w:p>
        <w:p w14:paraId="7F2520AC" w14:textId="6DDA37C6" w:rsidR="00D908FE" w:rsidRPr="00CD767B" w:rsidRDefault="000E50F5">
          <w:pPr>
            <w:pStyle w:val="TOC1"/>
            <w:tabs>
              <w:tab w:val="right" w:leader="dot" w:pos="9710"/>
            </w:tabs>
            <w:rPr>
              <w:rFonts w:ascii="Arial" w:eastAsiaTheme="minorEastAsia" w:hAnsi="Arial" w:cs="Arial"/>
              <w:noProof/>
              <w:sz w:val="24"/>
              <w:szCs w:val="24"/>
            </w:rPr>
          </w:pPr>
          <w:hyperlink w:anchor="_Toc94084704" w:history="1">
            <w:r w:rsidR="00D908FE" w:rsidRPr="00CD767B">
              <w:rPr>
                <w:rStyle w:val="Hyperlink"/>
                <w:rFonts w:ascii="Arial" w:hAnsi="Arial" w:cs="Arial"/>
                <w:b/>
                <w:bCs/>
                <w:noProof/>
                <w:sz w:val="24"/>
                <w:szCs w:val="24"/>
              </w:rPr>
              <w:t>General Questions/Concerns</w:t>
            </w:r>
            <w:r w:rsidR="00D908FE" w:rsidRPr="00CD767B">
              <w:rPr>
                <w:rFonts w:ascii="Arial" w:hAnsi="Arial" w:cs="Arial"/>
                <w:noProof/>
                <w:webHidden/>
                <w:sz w:val="24"/>
                <w:szCs w:val="24"/>
              </w:rPr>
              <w:tab/>
            </w:r>
            <w:r w:rsidR="00D908FE" w:rsidRPr="00CD767B">
              <w:rPr>
                <w:rFonts w:ascii="Arial" w:hAnsi="Arial" w:cs="Arial"/>
                <w:noProof/>
                <w:webHidden/>
                <w:sz w:val="24"/>
                <w:szCs w:val="24"/>
              </w:rPr>
              <w:fldChar w:fldCharType="begin"/>
            </w:r>
            <w:r w:rsidR="00D908FE" w:rsidRPr="00CD767B">
              <w:rPr>
                <w:rFonts w:ascii="Arial" w:hAnsi="Arial" w:cs="Arial"/>
                <w:noProof/>
                <w:webHidden/>
                <w:sz w:val="24"/>
                <w:szCs w:val="24"/>
              </w:rPr>
              <w:instrText xml:space="preserve"> PAGEREF _Toc94084704 \h </w:instrText>
            </w:r>
            <w:r w:rsidR="00D908FE" w:rsidRPr="00CD767B">
              <w:rPr>
                <w:rFonts w:ascii="Arial" w:hAnsi="Arial" w:cs="Arial"/>
                <w:noProof/>
                <w:webHidden/>
                <w:sz w:val="24"/>
                <w:szCs w:val="24"/>
              </w:rPr>
            </w:r>
            <w:r w:rsidR="00D908FE" w:rsidRPr="00CD767B">
              <w:rPr>
                <w:rFonts w:ascii="Arial" w:hAnsi="Arial" w:cs="Arial"/>
                <w:noProof/>
                <w:webHidden/>
                <w:sz w:val="24"/>
                <w:szCs w:val="24"/>
              </w:rPr>
              <w:fldChar w:fldCharType="separate"/>
            </w:r>
            <w:r w:rsidR="00D908FE" w:rsidRPr="00CD767B">
              <w:rPr>
                <w:rFonts w:ascii="Arial" w:hAnsi="Arial" w:cs="Arial"/>
                <w:noProof/>
                <w:webHidden/>
                <w:sz w:val="24"/>
                <w:szCs w:val="24"/>
              </w:rPr>
              <w:t>5</w:t>
            </w:r>
            <w:r w:rsidR="00D908FE" w:rsidRPr="00CD767B">
              <w:rPr>
                <w:rFonts w:ascii="Arial" w:hAnsi="Arial" w:cs="Arial"/>
                <w:noProof/>
                <w:webHidden/>
                <w:sz w:val="24"/>
                <w:szCs w:val="24"/>
              </w:rPr>
              <w:fldChar w:fldCharType="end"/>
            </w:r>
          </w:hyperlink>
        </w:p>
        <w:p w14:paraId="4E63706D" w14:textId="5B256CEA" w:rsidR="00D908FE" w:rsidRPr="00CD767B" w:rsidRDefault="000E50F5">
          <w:pPr>
            <w:pStyle w:val="TOC1"/>
            <w:tabs>
              <w:tab w:val="right" w:leader="dot" w:pos="9710"/>
            </w:tabs>
            <w:rPr>
              <w:rFonts w:ascii="Arial" w:eastAsiaTheme="minorEastAsia" w:hAnsi="Arial" w:cs="Arial"/>
              <w:noProof/>
              <w:sz w:val="24"/>
              <w:szCs w:val="24"/>
            </w:rPr>
          </w:pPr>
          <w:hyperlink w:anchor="_Toc94084705" w:history="1">
            <w:r w:rsidR="00D908FE" w:rsidRPr="00CD767B">
              <w:rPr>
                <w:rStyle w:val="Hyperlink"/>
                <w:rFonts w:ascii="Arial" w:hAnsi="Arial" w:cs="Arial"/>
                <w:b/>
                <w:bCs/>
                <w:noProof/>
                <w:sz w:val="24"/>
                <w:szCs w:val="24"/>
              </w:rPr>
              <w:t>Resources</w:t>
            </w:r>
            <w:r w:rsidR="00D908FE" w:rsidRPr="00CD767B">
              <w:rPr>
                <w:rFonts w:ascii="Arial" w:hAnsi="Arial" w:cs="Arial"/>
                <w:noProof/>
                <w:webHidden/>
                <w:sz w:val="24"/>
                <w:szCs w:val="24"/>
              </w:rPr>
              <w:tab/>
            </w:r>
            <w:r w:rsidR="00D908FE" w:rsidRPr="00CD767B">
              <w:rPr>
                <w:rFonts w:ascii="Arial" w:hAnsi="Arial" w:cs="Arial"/>
                <w:noProof/>
                <w:webHidden/>
                <w:sz w:val="24"/>
                <w:szCs w:val="24"/>
              </w:rPr>
              <w:fldChar w:fldCharType="begin"/>
            </w:r>
            <w:r w:rsidR="00D908FE" w:rsidRPr="00CD767B">
              <w:rPr>
                <w:rFonts w:ascii="Arial" w:hAnsi="Arial" w:cs="Arial"/>
                <w:noProof/>
                <w:webHidden/>
                <w:sz w:val="24"/>
                <w:szCs w:val="24"/>
              </w:rPr>
              <w:instrText xml:space="preserve"> PAGEREF _Toc94084705 \h </w:instrText>
            </w:r>
            <w:r w:rsidR="00D908FE" w:rsidRPr="00CD767B">
              <w:rPr>
                <w:rFonts w:ascii="Arial" w:hAnsi="Arial" w:cs="Arial"/>
                <w:noProof/>
                <w:webHidden/>
                <w:sz w:val="24"/>
                <w:szCs w:val="24"/>
              </w:rPr>
            </w:r>
            <w:r w:rsidR="00D908FE" w:rsidRPr="00CD767B">
              <w:rPr>
                <w:rFonts w:ascii="Arial" w:hAnsi="Arial" w:cs="Arial"/>
                <w:noProof/>
                <w:webHidden/>
                <w:sz w:val="24"/>
                <w:szCs w:val="24"/>
              </w:rPr>
              <w:fldChar w:fldCharType="separate"/>
            </w:r>
            <w:r w:rsidR="00D908FE" w:rsidRPr="00CD767B">
              <w:rPr>
                <w:rFonts w:ascii="Arial" w:hAnsi="Arial" w:cs="Arial"/>
                <w:noProof/>
                <w:webHidden/>
                <w:sz w:val="24"/>
                <w:szCs w:val="24"/>
              </w:rPr>
              <w:t>5</w:t>
            </w:r>
            <w:r w:rsidR="00D908FE" w:rsidRPr="00CD767B">
              <w:rPr>
                <w:rFonts w:ascii="Arial" w:hAnsi="Arial" w:cs="Arial"/>
                <w:noProof/>
                <w:webHidden/>
                <w:sz w:val="24"/>
                <w:szCs w:val="24"/>
              </w:rPr>
              <w:fldChar w:fldCharType="end"/>
            </w:r>
          </w:hyperlink>
        </w:p>
        <w:p w14:paraId="1D03BDA9" w14:textId="57DCEEDF" w:rsidR="0073672D" w:rsidRPr="00CD767B" w:rsidRDefault="0073672D">
          <w:pPr>
            <w:rPr>
              <w:rFonts w:ascii="Arial" w:hAnsi="Arial" w:cs="Arial"/>
              <w:sz w:val="24"/>
              <w:szCs w:val="24"/>
            </w:rPr>
          </w:pPr>
          <w:r w:rsidRPr="00CD767B">
            <w:rPr>
              <w:rFonts w:ascii="Arial" w:hAnsi="Arial" w:cs="Arial"/>
              <w:b/>
              <w:bCs/>
              <w:noProof/>
              <w:sz w:val="24"/>
              <w:szCs w:val="24"/>
            </w:rPr>
            <w:fldChar w:fldCharType="end"/>
          </w:r>
        </w:p>
      </w:sdtContent>
    </w:sdt>
    <w:p w14:paraId="6C11CF27" w14:textId="77777777" w:rsidR="00AE3585" w:rsidRPr="00CD767B" w:rsidRDefault="00AE3585" w:rsidP="00AE3585">
      <w:pPr>
        <w:spacing w:after="0"/>
        <w:rPr>
          <w:rFonts w:ascii="Arial" w:hAnsi="Arial" w:cs="Arial"/>
          <w:sz w:val="24"/>
          <w:szCs w:val="24"/>
        </w:rPr>
      </w:pPr>
    </w:p>
    <w:p w14:paraId="57367B77" w14:textId="4110133E" w:rsidR="00FC2AE8" w:rsidRPr="00CD767B" w:rsidRDefault="00E56C7E" w:rsidP="00AE3585">
      <w:pPr>
        <w:pStyle w:val="Heading1"/>
        <w:spacing w:before="0"/>
        <w:rPr>
          <w:rFonts w:ascii="Arial" w:hAnsi="Arial" w:cs="Arial"/>
          <w:b/>
          <w:bCs/>
          <w:sz w:val="24"/>
          <w:szCs w:val="24"/>
        </w:rPr>
      </w:pPr>
      <w:bookmarkStart w:id="0" w:name="_Toc94084701"/>
      <w:r w:rsidRPr="00CD767B">
        <w:rPr>
          <w:rFonts w:ascii="Arial" w:hAnsi="Arial" w:cs="Arial"/>
          <w:b/>
          <w:bCs/>
          <w:sz w:val="24"/>
          <w:szCs w:val="24"/>
        </w:rPr>
        <w:t xml:space="preserve">KOHA Process and </w:t>
      </w:r>
      <w:r w:rsidR="000F1D87" w:rsidRPr="00CD767B">
        <w:rPr>
          <w:rFonts w:ascii="Arial" w:hAnsi="Arial" w:cs="Arial"/>
          <w:b/>
          <w:bCs/>
          <w:sz w:val="24"/>
          <w:szCs w:val="24"/>
        </w:rPr>
        <w:t>Systems</w:t>
      </w:r>
      <w:bookmarkEnd w:id="0"/>
    </w:p>
    <w:p w14:paraId="52578BF6" w14:textId="1A4B29C5" w:rsidR="00FC2AE8" w:rsidRPr="00CD767B" w:rsidRDefault="00FC2AE8" w:rsidP="001B158E">
      <w:pPr>
        <w:spacing w:after="0"/>
        <w:rPr>
          <w:rFonts w:ascii="Arial" w:hAnsi="Arial" w:cs="Arial"/>
          <w:sz w:val="24"/>
          <w:szCs w:val="24"/>
        </w:rPr>
      </w:pPr>
    </w:p>
    <w:p w14:paraId="27F7D453" w14:textId="5FA83695" w:rsidR="00A024DB" w:rsidRPr="00CD767B" w:rsidRDefault="00A024DB" w:rsidP="00023CAD">
      <w:pPr>
        <w:pStyle w:val="ListParagraph"/>
        <w:numPr>
          <w:ilvl w:val="0"/>
          <w:numId w:val="28"/>
        </w:numPr>
        <w:spacing w:after="0"/>
        <w:rPr>
          <w:rFonts w:ascii="Arial" w:hAnsi="Arial" w:cs="Arial"/>
          <w:b/>
          <w:bCs/>
          <w:sz w:val="24"/>
          <w:szCs w:val="24"/>
        </w:rPr>
      </w:pPr>
      <w:r w:rsidRPr="00CD767B">
        <w:rPr>
          <w:rFonts w:ascii="Arial" w:hAnsi="Arial" w:cs="Arial"/>
          <w:b/>
          <w:bCs/>
          <w:sz w:val="24"/>
          <w:szCs w:val="24"/>
        </w:rPr>
        <w:t>How are the class rosters obtained to upload onto the secure laptops? Does the school district provide these at the beginning of the school year as a part of the MOU agreement?</w:t>
      </w:r>
    </w:p>
    <w:p w14:paraId="3D170227" w14:textId="7899A77F" w:rsidR="00E010F0" w:rsidRPr="00CD767B" w:rsidRDefault="00E010F0" w:rsidP="00023CAD">
      <w:pPr>
        <w:pStyle w:val="ListParagraph"/>
        <w:spacing w:after="0" w:line="240" w:lineRule="auto"/>
        <w:ind w:left="360"/>
        <w:rPr>
          <w:rFonts w:ascii="Arial" w:eastAsia="Times New Roman" w:hAnsi="Arial" w:cs="Arial"/>
          <w:color w:val="000000"/>
          <w:sz w:val="24"/>
          <w:szCs w:val="24"/>
        </w:rPr>
      </w:pPr>
      <w:r w:rsidRPr="00CD767B">
        <w:rPr>
          <w:rFonts w:ascii="Arial" w:eastAsia="Times New Roman" w:hAnsi="Arial" w:cs="Arial"/>
          <w:color w:val="000000"/>
          <w:sz w:val="24"/>
          <w:szCs w:val="24"/>
        </w:rPr>
        <w:t>The information belongs to the school district</w:t>
      </w:r>
      <w:r w:rsidR="0032115D" w:rsidRPr="00CD767B">
        <w:rPr>
          <w:rFonts w:ascii="Arial" w:eastAsia="Times New Roman" w:hAnsi="Arial" w:cs="Arial"/>
          <w:color w:val="000000"/>
          <w:sz w:val="24"/>
          <w:szCs w:val="24"/>
        </w:rPr>
        <w:t>, SFUSD</w:t>
      </w:r>
      <w:r w:rsidRPr="00CD767B">
        <w:rPr>
          <w:rFonts w:ascii="Arial" w:eastAsia="Times New Roman" w:hAnsi="Arial" w:cs="Arial"/>
          <w:color w:val="000000"/>
          <w:sz w:val="24"/>
          <w:szCs w:val="24"/>
        </w:rPr>
        <w:t>. SFDPH has access to the info only as needed to conduct KOHA. SFUSD has developed a database that merges K classroom rosters with the fields needed to document KOHA results. Today we no longer upload onto our laptops, instead our laptops have access to the cloud-based database. Permission to access the SFUSD system to collect KOHA is part of the contract</w:t>
      </w:r>
      <w:r w:rsidR="00327413" w:rsidRPr="00CD767B">
        <w:rPr>
          <w:rFonts w:ascii="Arial" w:eastAsia="Times New Roman" w:hAnsi="Arial" w:cs="Arial"/>
          <w:color w:val="000000"/>
          <w:sz w:val="24"/>
          <w:szCs w:val="24"/>
        </w:rPr>
        <w:t xml:space="preserve"> SFDPH has with SFUSD</w:t>
      </w:r>
      <w:r w:rsidRPr="00CD767B">
        <w:rPr>
          <w:rFonts w:ascii="Arial" w:eastAsia="Times New Roman" w:hAnsi="Arial" w:cs="Arial"/>
          <w:color w:val="000000"/>
          <w:sz w:val="24"/>
          <w:szCs w:val="24"/>
        </w:rPr>
        <w:t>. The M</w:t>
      </w:r>
      <w:r w:rsidR="004D7C8E" w:rsidRPr="00CD767B">
        <w:rPr>
          <w:rFonts w:ascii="Arial" w:eastAsia="Times New Roman" w:hAnsi="Arial" w:cs="Arial"/>
          <w:color w:val="000000"/>
          <w:sz w:val="24"/>
          <w:szCs w:val="24"/>
        </w:rPr>
        <w:t>O</w:t>
      </w:r>
      <w:r w:rsidRPr="00CD767B">
        <w:rPr>
          <w:rFonts w:ascii="Arial" w:eastAsia="Times New Roman" w:hAnsi="Arial" w:cs="Arial"/>
          <w:color w:val="000000"/>
          <w:sz w:val="24"/>
          <w:szCs w:val="24"/>
        </w:rPr>
        <w:t>U is to get the de-identified data back at the end of the school year for analyses. This may be only in SF that we have both a contract and an M</w:t>
      </w:r>
      <w:r w:rsidR="004D7C8E" w:rsidRPr="00CD767B">
        <w:rPr>
          <w:rFonts w:ascii="Arial" w:eastAsia="Times New Roman" w:hAnsi="Arial" w:cs="Arial"/>
          <w:color w:val="000000"/>
          <w:sz w:val="24"/>
          <w:szCs w:val="24"/>
        </w:rPr>
        <w:t>O</w:t>
      </w:r>
      <w:r w:rsidRPr="00CD767B">
        <w:rPr>
          <w:rFonts w:ascii="Arial" w:eastAsia="Times New Roman" w:hAnsi="Arial" w:cs="Arial"/>
          <w:color w:val="000000"/>
          <w:sz w:val="24"/>
          <w:szCs w:val="24"/>
        </w:rPr>
        <w:t xml:space="preserve">U for KOHA…contract to conduct the screenings because SFDPH is being paid, and MOU to see the data. </w:t>
      </w:r>
    </w:p>
    <w:p w14:paraId="5342D9D4" w14:textId="77777777" w:rsidR="00E010F0" w:rsidRPr="00CD767B" w:rsidRDefault="00E010F0" w:rsidP="00023CAD">
      <w:pPr>
        <w:spacing w:after="0"/>
        <w:rPr>
          <w:rFonts w:ascii="Arial" w:hAnsi="Arial" w:cs="Arial"/>
          <w:sz w:val="24"/>
          <w:szCs w:val="24"/>
        </w:rPr>
      </w:pPr>
    </w:p>
    <w:p w14:paraId="69992F32" w14:textId="3C2C06CF" w:rsidR="00A024DB" w:rsidRPr="00CD767B" w:rsidRDefault="00A024DB" w:rsidP="00023CAD">
      <w:pPr>
        <w:pStyle w:val="ListParagraph"/>
        <w:numPr>
          <w:ilvl w:val="0"/>
          <w:numId w:val="28"/>
        </w:numPr>
        <w:spacing w:after="0"/>
        <w:rPr>
          <w:rFonts w:ascii="Arial" w:hAnsi="Arial" w:cs="Arial"/>
          <w:b/>
          <w:bCs/>
          <w:sz w:val="24"/>
          <w:szCs w:val="24"/>
        </w:rPr>
      </w:pPr>
      <w:r w:rsidRPr="00CD767B">
        <w:rPr>
          <w:rFonts w:ascii="Arial" w:hAnsi="Arial" w:cs="Arial"/>
          <w:b/>
          <w:bCs/>
          <w:sz w:val="24"/>
          <w:szCs w:val="24"/>
        </w:rPr>
        <w:t>What kind of modifications have you had to make, if any</w:t>
      </w:r>
      <w:r w:rsidR="002F7D30" w:rsidRPr="00CD767B">
        <w:rPr>
          <w:rFonts w:ascii="Arial" w:hAnsi="Arial" w:cs="Arial"/>
          <w:b/>
          <w:bCs/>
          <w:sz w:val="24"/>
          <w:szCs w:val="24"/>
        </w:rPr>
        <w:t>,</w:t>
      </w:r>
      <w:r w:rsidRPr="00CD767B">
        <w:rPr>
          <w:rFonts w:ascii="Arial" w:hAnsi="Arial" w:cs="Arial"/>
          <w:b/>
          <w:bCs/>
          <w:sz w:val="24"/>
          <w:szCs w:val="24"/>
        </w:rPr>
        <w:t xml:space="preserve"> due to COVID? For example, do you take temps before or do screenings in classrooms or a different area?</w:t>
      </w:r>
    </w:p>
    <w:p w14:paraId="6EF7BB5F" w14:textId="01FE3ADC" w:rsidR="00B15800" w:rsidRPr="00CD767B" w:rsidRDefault="00B15800" w:rsidP="00023CAD">
      <w:pPr>
        <w:pStyle w:val="ListParagraph"/>
        <w:spacing w:after="0" w:line="240" w:lineRule="auto"/>
        <w:ind w:left="360"/>
        <w:rPr>
          <w:rFonts w:ascii="Arial" w:eastAsia="Times New Roman" w:hAnsi="Arial" w:cs="Arial"/>
          <w:color w:val="000000"/>
          <w:sz w:val="24"/>
          <w:szCs w:val="24"/>
        </w:rPr>
      </w:pPr>
      <w:r w:rsidRPr="00CD767B">
        <w:rPr>
          <w:rFonts w:ascii="Arial" w:eastAsia="Times New Roman" w:hAnsi="Arial" w:cs="Arial"/>
          <w:color w:val="000000"/>
          <w:sz w:val="24"/>
          <w:szCs w:val="24"/>
        </w:rPr>
        <w:t>We are following the SFDPH health directives for schools and for conducting dental and vision screenings. The directives currently allow indoor screening in rooms with open windows; however</w:t>
      </w:r>
      <w:r w:rsidR="003E7273" w:rsidRPr="00CD767B">
        <w:rPr>
          <w:rFonts w:ascii="Arial" w:eastAsia="Times New Roman" w:hAnsi="Arial" w:cs="Arial"/>
          <w:color w:val="000000"/>
          <w:sz w:val="24"/>
          <w:szCs w:val="24"/>
        </w:rPr>
        <w:t>,</w:t>
      </w:r>
      <w:r w:rsidRPr="00CD767B">
        <w:rPr>
          <w:rFonts w:ascii="Arial" w:eastAsia="Times New Roman" w:hAnsi="Arial" w:cs="Arial"/>
          <w:color w:val="000000"/>
          <w:sz w:val="24"/>
          <w:szCs w:val="24"/>
        </w:rPr>
        <w:t xml:space="preserve"> we are sensitive to the schools and we have done KOHA screenings outside and in hallways if that’s what the school wanted. We have one school that has declined for this year. We don’t take temps because that is done at the beginning of the day. Screeners are now in full PPE (gown, glasses, face</w:t>
      </w:r>
      <w:r w:rsidR="003E7273" w:rsidRPr="00CD767B">
        <w:rPr>
          <w:rFonts w:ascii="Arial" w:eastAsia="Times New Roman" w:hAnsi="Arial" w:cs="Arial"/>
          <w:color w:val="000000"/>
          <w:sz w:val="24"/>
          <w:szCs w:val="24"/>
        </w:rPr>
        <w:t xml:space="preserve"> shield</w:t>
      </w:r>
      <w:r w:rsidRPr="00CD767B">
        <w:rPr>
          <w:rFonts w:ascii="Arial" w:eastAsia="Times New Roman" w:hAnsi="Arial" w:cs="Arial"/>
          <w:color w:val="000000"/>
          <w:sz w:val="24"/>
          <w:szCs w:val="24"/>
        </w:rPr>
        <w:t>, gloves)</w:t>
      </w:r>
      <w:r w:rsidR="003E7273" w:rsidRPr="00CD767B">
        <w:rPr>
          <w:rFonts w:ascii="Arial" w:eastAsia="Times New Roman" w:hAnsi="Arial" w:cs="Arial"/>
          <w:color w:val="000000"/>
          <w:sz w:val="24"/>
          <w:szCs w:val="24"/>
        </w:rPr>
        <w:t>,</w:t>
      </w:r>
      <w:r w:rsidRPr="00CD767B">
        <w:rPr>
          <w:rFonts w:ascii="Arial" w:eastAsia="Times New Roman" w:hAnsi="Arial" w:cs="Arial"/>
          <w:color w:val="000000"/>
          <w:sz w:val="24"/>
          <w:szCs w:val="24"/>
        </w:rPr>
        <w:t xml:space="preserve"> which</w:t>
      </w:r>
      <w:r w:rsidR="00EA0018" w:rsidRPr="00CD767B">
        <w:rPr>
          <w:rFonts w:ascii="Arial" w:eastAsia="Times New Roman" w:hAnsi="Arial" w:cs="Arial"/>
          <w:color w:val="000000"/>
          <w:sz w:val="24"/>
          <w:szCs w:val="24"/>
        </w:rPr>
        <w:t xml:space="preserve"> also</w:t>
      </w:r>
      <w:r w:rsidRPr="00CD767B">
        <w:rPr>
          <w:rFonts w:ascii="Arial" w:eastAsia="Times New Roman" w:hAnsi="Arial" w:cs="Arial"/>
          <w:color w:val="000000"/>
          <w:sz w:val="24"/>
          <w:szCs w:val="24"/>
        </w:rPr>
        <w:t xml:space="preserve"> is a change</w:t>
      </w:r>
      <w:r w:rsidR="00EA0018" w:rsidRPr="00CD767B">
        <w:rPr>
          <w:rFonts w:ascii="Arial" w:eastAsia="Times New Roman" w:hAnsi="Arial" w:cs="Arial"/>
          <w:color w:val="000000"/>
          <w:sz w:val="24"/>
          <w:szCs w:val="24"/>
        </w:rPr>
        <w:t xml:space="preserve"> from previous years</w:t>
      </w:r>
      <w:r w:rsidRPr="00CD767B">
        <w:rPr>
          <w:rFonts w:ascii="Arial" w:eastAsia="Times New Roman" w:hAnsi="Arial" w:cs="Arial"/>
          <w:color w:val="000000"/>
          <w:sz w:val="24"/>
          <w:szCs w:val="24"/>
        </w:rPr>
        <w:t xml:space="preserve">. </w:t>
      </w:r>
    </w:p>
    <w:p w14:paraId="433B5510" w14:textId="77777777" w:rsidR="00DE3883" w:rsidRPr="00CD767B" w:rsidRDefault="00DE3883" w:rsidP="00DE3883">
      <w:pPr>
        <w:spacing w:after="0"/>
        <w:ind w:left="360"/>
        <w:rPr>
          <w:rFonts w:ascii="Arial" w:eastAsia="Times New Roman" w:hAnsi="Arial" w:cs="Arial"/>
          <w:color w:val="000000"/>
          <w:sz w:val="24"/>
          <w:szCs w:val="24"/>
        </w:rPr>
      </w:pPr>
    </w:p>
    <w:p w14:paraId="444E7FB4" w14:textId="77777777" w:rsidR="000E50F5" w:rsidRDefault="00976417" w:rsidP="0066516B">
      <w:pPr>
        <w:ind w:left="360"/>
        <w:rPr>
          <w:rFonts w:ascii="Arial" w:eastAsia="Times New Roman" w:hAnsi="Arial" w:cs="Arial"/>
          <w:color w:val="000000"/>
          <w:sz w:val="24"/>
          <w:szCs w:val="24"/>
        </w:rPr>
      </w:pPr>
      <w:r w:rsidRPr="00CD767B">
        <w:rPr>
          <w:rFonts w:ascii="Arial" w:eastAsia="Times New Roman" w:hAnsi="Arial" w:cs="Arial"/>
          <w:color w:val="000000"/>
          <w:sz w:val="24"/>
          <w:szCs w:val="24"/>
        </w:rPr>
        <w:lastRenderedPageBreak/>
        <w:t>Healthier Kid’s Foundation has been very keen on ensuring their staff and dentists have PPE, background checks</w:t>
      </w:r>
      <w:r w:rsidR="0066516B" w:rsidRPr="00CD767B">
        <w:rPr>
          <w:rFonts w:ascii="Arial" w:eastAsia="Times New Roman" w:hAnsi="Arial" w:cs="Arial"/>
          <w:color w:val="000000"/>
          <w:sz w:val="24"/>
          <w:szCs w:val="24"/>
        </w:rPr>
        <w:t>, and</w:t>
      </w:r>
      <w:r w:rsidRPr="00CD767B">
        <w:rPr>
          <w:rFonts w:ascii="Arial" w:eastAsia="Times New Roman" w:hAnsi="Arial" w:cs="Arial"/>
          <w:color w:val="000000"/>
          <w:sz w:val="24"/>
          <w:szCs w:val="24"/>
        </w:rPr>
        <w:t xml:space="preserve"> are vaccinated for the safety of the students and school staff. </w:t>
      </w:r>
    </w:p>
    <w:p w14:paraId="34B47019" w14:textId="4B79598D" w:rsidR="00A024DB" w:rsidRPr="00CD767B" w:rsidRDefault="002F7D30" w:rsidP="00023CAD">
      <w:pPr>
        <w:pStyle w:val="ListParagraph"/>
        <w:numPr>
          <w:ilvl w:val="0"/>
          <w:numId w:val="28"/>
        </w:numPr>
        <w:spacing w:after="0"/>
        <w:rPr>
          <w:rFonts w:ascii="Arial" w:hAnsi="Arial" w:cs="Arial"/>
          <w:b/>
          <w:bCs/>
          <w:sz w:val="24"/>
          <w:szCs w:val="24"/>
        </w:rPr>
      </w:pPr>
      <w:r w:rsidRPr="00CD767B">
        <w:rPr>
          <w:rFonts w:ascii="Arial" w:hAnsi="Arial" w:cs="Arial"/>
          <w:b/>
          <w:bCs/>
          <w:sz w:val="24"/>
          <w:szCs w:val="24"/>
        </w:rPr>
        <w:t>C</w:t>
      </w:r>
      <w:r w:rsidR="00A024DB" w:rsidRPr="00CD767B">
        <w:rPr>
          <w:rFonts w:ascii="Arial" w:hAnsi="Arial" w:cs="Arial"/>
          <w:b/>
          <w:bCs/>
          <w:sz w:val="24"/>
          <w:szCs w:val="24"/>
        </w:rPr>
        <w:t>an you share the name of the system that you are using to collect the roster and i</w:t>
      </w:r>
      <w:r w:rsidRPr="00CD767B">
        <w:rPr>
          <w:rFonts w:ascii="Arial" w:hAnsi="Arial" w:cs="Arial"/>
          <w:b/>
          <w:bCs/>
          <w:sz w:val="24"/>
          <w:szCs w:val="24"/>
        </w:rPr>
        <w:t>n</w:t>
      </w:r>
      <w:r w:rsidR="00A024DB" w:rsidRPr="00CD767B">
        <w:rPr>
          <w:rFonts w:ascii="Arial" w:hAnsi="Arial" w:cs="Arial"/>
          <w:b/>
          <w:bCs/>
          <w:sz w:val="24"/>
          <w:szCs w:val="24"/>
        </w:rPr>
        <w:t>put data collection?</w:t>
      </w:r>
    </w:p>
    <w:p w14:paraId="12DD20E1" w14:textId="0FD77AB6" w:rsidR="00C65120" w:rsidRPr="00CD767B" w:rsidRDefault="009B41A5" w:rsidP="00A3164A">
      <w:pPr>
        <w:spacing w:after="0" w:line="240" w:lineRule="auto"/>
        <w:ind w:left="360"/>
        <w:rPr>
          <w:rFonts w:ascii="Arial" w:eastAsia="Times New Roman" w:hAnsi="Arial" w:cs="Arial"/>
          <w:color w:val="000000"/>
          <w:sz w:val="24"/>
          <w:szCs w:val="24"/>
        </w:rPr>
      </w:pPr>
      <w:r w:rsidRPr="00CD767B">
        <w:rPr>
          <w:rFonts w:ascii="Arial" w:eastAsia="Times New Roman" w:hAnsi="Arial" w:cs="Arial"/>
          <w:color w:val="000000"/>
          <w:sz w:val="24"/>
          <w:szCs w:val="24"/>
        </w:rPr>
        <w:t xml:space="preserve">(Kathleen King) </w:t>
      </w:r>
      <w:r w:rsidR="00C65120" w:rsidRPr="00CD767B">
        <w:rPr>
          <w:rFonts w:ascii="Arial" w:eastAsia="Times New Roman" w:hAnsi="Arial" w:cs="Arial"/>
          <w:color w:val="000000"/>
          <w:sz w:val="24"/>
          <w:szCs w:val="24"/>
        </w:rPr>
        <w:t>For those asking about roster data uploads and downloads, for Healthier Kids Foundation, we use Salesforce.</w:t>
      </w:r>
      <w:r w:rsidR="00A3164A" w:rsidRPr="00CD767B">
        <w:rPr>
          <w:rFonts w:ascii="Arial" w:eastAsia="Times New Roman" w:hAnsi="Arial" w:cs="Arial"/>
          <w:color w:val="000000"/>
          <w:sz w:val="24"/>
          <w:szCs w:val="24"/>
        </w:rPr>
        <w:t xml:space="preserve"> </w:t>
      </w:r>
    </w:p>
    <w:p w14:paraId="096D4640" w14:textId="77777777" w:rsidR="00DD720B" w:rsidRPr="00CD767B" w:rsidRDefault="00DD720B" w:rsidP="00A024DB">
      <w:pPr>
        <w:spacing w:after="0"/>
        <w:rPr>
          <w:rFonts w:ascii="Arial" w:hAnsi="Arial" w:cs="Arial"/>
          <w:sz w:val="24"/>
          <w:szCs w:val="24"/>
        </w:rPr>
      </w:pPr>
    </w:p>
    <w:p w14:paraId="661C60F8" w14:textId="430B134D" w:rsidR="00AD2007" w:rsidRPr="00CD767B" w:rsidRDefault="00AD2007" w:rsidP="0013179E">
      <w:pPr>
        <w:pStyle w:val="ListParagraph"/>
        <w:numPr>
          <w:ilvl w:val="0"/>
          <w:numId w:val="28"/>
        </w:numPr>
        <w:spacing w:after="0"/>
        <w:rPr>
          <w:rFonts w:ascii="Arial" w:hAnsi="Arial" w:cs="Arial"/>
          <w:b/>
          <w:bCs/>
          <w:sz w:val="24"/>
          <w:szCs w:val="24"/>
        </w:rPr>
      </w:pPr>
      <w:r w:rsidRPr="00CD767B">
        <w:rPr>
          <w:rFonts w:ascii="Arial" w:hAnsi="Arial" w:cs="Arial"/>
          <w:b/>
          <w:bCs/>
          <w:sz w:val="24"/>
          <w:szCs w:val="24"/>
        </w:rPr>
        <w:t xml:space="preserve">How much is the Salesforce software account? </w:t>
      </w:r>
      <w:r w:rsidR="00A3164A" w:rsidRPr="00CD767B">
        <w:rPr>
          <w:rFonts w:ascii="Arial" w:hAnsi="Arial" w:cs="Arial"/>
          <w:b/>
          <w:bCs/>
          <w:sz w:val="24"/>
          <w:szCs w:val="24"/>
        </w:rPr>
        <w:t xml:space="preserve"> </w:t>
      </w:r>
    </w:p>
    <w:p w14:paraId="2D04C060" w14:textId="48EBBE09" w:rsidR="002C4E0C" w:rsidRPr="00CD767B" w:rsidRDefault="00C32633" w:rsidP="00C36A95">
      <w:pPr>
        <w:spacing w:after="0"/>
        <w:ind w:left="360"/>
        <w:rPr>
          <w:rFonts w:ascii="Arial" w:hAnsi="Arial" w:cs="Arial"/>
          <w:sz w:val="24"/>
          <w:szCs w:val="24"/>
        </w:rPr>
      </w:pPr>
      <w:r w:rsidRPr="00CD767B">
        <w:rPr>
          <w:rFonts w:ascii="Arial" w:hAnsi="Arial" w:cs="Arial"/>
          <w:sz w:val="24"/>
          <w:szCs w:val="24"/>
        </w:rPr>
        <w:t>I can’t recall the exact price</w:t>
      </w:r>
      <w:r w:rsidR="007C132C" w:rsidRPr="00CD767B">
        <w:rPr>
          <w:rFonts w:ascii="Arial" w:hAnsi="Arial" w:cs="Arial"/>
          <w:sz w:val="24"/>
          <w:szCs w:val="24"/>
        </w:rPr>
        <w:t>;</w:t>
      </w:r>
      <w:r w:rsidRPr="00CD767B">
        <w:rPr>
          <w:rFonts w:ascii="Arial" w:hAnsi="Arial" w:cs="Arial"/>
          <w:sz w:val="24"/>
          <w:szCs w:val="24"/>
        </w:rPr>
        <w:t xml:space="preserve"> however, it is very expensive for County/government to have an account</w:t>
      </w:r>
      <w:r w:rsidR="007C132C" w:rsidRPr="00CD767B">
        <w:rPr>
          <w:rFonts w:ascii="Arial" w:hAnsi="Arial" w:cs="Arial"/>
          <w:sz w:val="24"/>
          <w:szCs w:val="24"/>
        </w:rPr>
        <w:t>. I</w:t>
      </w:r>
      <w:r w:rsidRPr="00CD767B">
        <w:rPr>
          <w:rFonts w:ascii="Arial" w:hAnsi="Arial" w:cs="Arial"/>
          <w:sz w:val="24"/>
          <w:szCs w:val="24"/>
        </w:rPr>
        <w:t>t is a lot cheaper for non-profits. Therefore, Healthier Kid’s Foundation purchases the accounts at a non-profit rate and shares the data reports with us. If there is a</w:t>
      </w:r>
      <w:r w:rsidR="00C36A95">
        <w:rPr>
          <w:rFonts w:ascii="Arial" w:hAnsi="Arial" w:cs="Arial"/>
          <w:sz w:val="24"/>
          <w:szCs w:val="24"/>
        </w:rPr>
        <w:t xml:space="preserve"> non-profit</w:t>
      </w:r>
      <w:r w:rsidRPr="00CD767B">
        <w:rPr>
          <w:rFonts w:ascii="Arial" w:hAnsi="Arial" w:cs="Arial"/>
          <w:sz w:val="24"/>
          <w:szCs w:val="24"/>
        </w:rPr>
        <w:t xml:space="preserve"> partner that utilizes the software and can share with the County, </w:t>
      </w:r>
      <w:r w:rsidR="00C36A95">
        <w:rPr>
          <w:rFonts w:ascii="Arial" w:hAnsi="Arial" w:cs="Arial"/>
          <w:sz w:val="24"/>
          <w:szCs w:val="24"/>
        </w:rPr>
        <w:t xml:space="preserve">there </w:t>
      </w:r>
      <w:r w:rsidRPr="00CD767B">
        <w:rPr>
          <w:rFonts w:ascii="Arial" w:hAnsi="Arial" w:cs="Arial"/>
          <w:sz w:val="24"/>
          <w:szCs w:val="24"/>
        </w:rPr>
        <w:t>will be</w:t>
      </w:r>
      <w:r w:rsidR="00C36A95">
        <w:rPr>
          <w:rFonts w:ascii="Arial" w:hAnsi="Arial" w:cs="Arial"/>
          <w:sz w:val="24"/>
          <w:szCs w:val="24"/>
        </w:rPr>
        <w:t xml:space="preserve"> less expensive</w:t>
      </w:r>
      <w:r w:rsidRPr="00CD767B">
        <w:rPr>
          <w:rFonts w:ascii="Arial" w:hAnsi="Arial" w:cs="Arial"/>
          <w:sz w:val="24"/>
          <w:szCs w:val="24"/>
        </w:rPr>
        <w:t xml:space="preserve">. </w:t>
      </w:r>
      <w:r w:rsidR="00A3164A" w:rsidRPr="00CD767B">
        <w:rPr>
          <w:rFonts w:ascii="Arial" w:hAnsi="Arial" w:cs="Arial"/>
          <w:sz w:val="24"/>
          <w:szCs w:val="24"/>
        </w:rPr>
        <w:t xml:space="preserve"> </w:t>
      </w:r>
    </w:p>
    <w:p w14:paraId="46AA1630" w14:textId="77777777" w:rsidR="000E311B" w:rsidRPr="00CD767B" w:rsidRDefault="000E311B" w:rsidP="0013179E">
      <w:pPr>
        <w:spacing w:after="0"/>
        <w:rPr>
          <w:rFonts w:ascii="Arial" w:hAnsi="Arial" w:cs="Arial"/>
          <w:sz w:val="24"/>
          <w:szCs w:val="24"/>
        </w:rPr>
      </w:pPr>
    </w:p>
    <w:p w14:paraId="0FEF6E3A" w14:textId="53565A87" w:rsidR="00A024DB" w:rsidRPr="00CD767B" w:rsidRDefault="002C4E0C" w:rsidP="0013179E">
      <w:pPr>
        <w:pStyle w:val="ListParagraph"/>
        <w:numPr>
          <w:ilvl w:val="0"/>
          <w:numId w:val="28"/>
        </w:numPr>
        <w:spacing w:after="0"/>
        <w:rPr>
          <w:rFonts w:ascii="Arial" w:hAnsi="Arial" w:cs="Arial"/>
          <w:b/>
          <w:bCs/>
          <w:sz w:val="24"/>
          <w:szCs w:val="24"/>
        </w:rPr>
      </w:pPr>
      <w:r w:rsidRPr="00CD767B">
        <w:rPr>
          <w:rFonts w:ascii="Arial" w:hAnsi="Arial" w:cs="Arial"/>
          <w:b/>
          <w:bCs/>
          <w:sz w:val="24"/>
          <w:szCs w:val="24"/>
        </w:rPr>
        <w:t>D</w:t>
      </w:r>
      <w:r w:rsidR="00A024DB" w:rsidRPr="00CD767B">
        <w:rPr>
          <w:rFonts w:ascii="Arial" w:hAnsi="Arial" w:cs="Arial"/>
          <w:b/>
          <w:bCs/>
          <w:sz w:val="24"/>
          <w:szCs w:val="24"/>
        </w:rPr>
        <w:t>oes your team use any platforms (e</w:t>
      </w:r>
      <w:r w:rsidR="002F7D30" w:rsidRPr="00CD767B">
        <w:rPr>
          <w:rFonts w:ascii="Arial" w:hAnsi="Arial" w:cs="Arial"/>
          <w:b/>
          <w:bCs/>
          <w:sz w:val="24"/>
          <w:szCs w:val="24"/>
        </w:rPr>
        <w:t>.g.,</w:t>
      </w:r>
      <w:r w:rsidR="00A024DB" w:rsidRPr="00CD767B">
        <w:rPr>
          <w:rFonts w:ascii="Arial" w:hAnsi="Arial" w:cs="Arial"/>
          <w:b/>
          <w:bCs/>
          <w:sz w:val="24"/>
          <w:szCs w:val="24"/>
        </w:rPr>
        <w:t xml:space="preserve"> doodle) to</w:t>
      </w:r>
      <w:r w:rsidR="006B5431" w:rsidRPr="00CD767B">
        <w:rPr>
          <w:rFonts w:ascii="Arial" w:hAnsi="Arial" w:cs="Arial"/>
          <w:b/>
          <w:bCs/>
          <w:sz w:val="24"/>
          <w:szCs w:val="24"/>
        </w:rPr>
        <w:t xml:space="preserve"> make it easier to</w:t>
      </w:r>
      <w:r w:rsidR="00A024DB" w:rsidRPr="00CD767B">
        <w:rPr>
          <w:rFonts w:ascii="Arial" w:hAnsi="Arial" w:cs="Arial"/>
          <w:b/>
          <w:bCs/>
          <w:sz w:val="24"/>
          <w:szCs w:val="24"/>
        </w:rPr>
        <w:t xml:space="preserve"> determin</w:t>
      </w:r>
      <w:r w:rsidR="006B5431" w:rsidRPr="00CD767B">
        <w:rPr>
          <w:rFonts w:ascii="Arial" w:hAnsi="Arial" w:cs="Arial"/>
          <w:b/>
          <w:bCs/>
          <w:sz w:val="24"/>
          <w:szCs w:val="24"/>
        </w:rPr>
        <w:t>e</w:t>
      </w:r>
      <w:r w:rsidR="00A024DB" w:rsidRPr="00CD767B">
        <w:rPr>
          <w:rFonts w:ascii="Arial" w:hAnsi="Arial" w:cs="Arial"/>
          <w:b/>
          <w:bCs/>
          <w:sz w:val="24"/>
          <w:szCs w:val="24"/>
        </w:rPr>
        <w:t xml:space="preserve"> times/days</w:t>
      </w:r>
      <w:r w:rsidR="00C62B87" w:rsidRPr="00CD767B">
        <w:rPr>
          <w:rFonts w:ascii="Arial" w:hAnsi="Arial" w:cs="Arial"/>
          <w:b/>
          <w:bCs/>
          <w:sz w:val="24"/>
          <w:szCs w:val="24"/>
        </w:rPr>
        <w:t xml:space="preserve"> for screenings</w:t>
      </w:r>
      <w:r w:rsidR="00A024DB" w:rsidRPr="00CD767B">
        <w:rPr>
          <w:rFonts w:ascii="Arial" w:hAnsi="Arial" w:cs="Arial"/>
          <w:b/>
          <w:bCs/>
          <w:sz w:val="24"/>
          <w:szCs w:val="24"/>
        </w:rPr>
        <w:t xml:space="preserve"> that work for everyone involved (teachers + dental professionals who will be screening + school nurse)?</w:t>
      </w:r>
    </w:p>
    <w:p w14:paraId="12CD1495" w14:textId="45965362" w:rsidR="002D4CC3" w:rsidRPr="00CD767B" w:rsidRDefault="002D4CC3" w:rsidP="0013179E">
      <w:pPr>
        <w:pStyle w:val="ListParagraph"/>
        <w:spacing w:after="0" w:line="240" w:lineRule="auto"/>
        <w:ind w:left="360"/>
        <w:rPr>
          <w:rFonts w:ascii="Arial" w:eastAsia="Times New Roman" w:hAnsi="Arial" w:cs="Arial"/>
          <w:color w:val="000000"/>
          <w:sz w:val="24"/>
          <w:szCs w:val="24"/>
        </w:rPr>
      </w:pPr>
      <w:r w:rsidRPr="00CD767B">
        <w:rPr>
          <w:rFonts w:ascii="Arial" w:eastAsia="Times New Roman" w:hAnsi="Arial" w:cs="Arial"/>
          <w:color w:val="000000"/>
          <w:sz w:val="24"/>
          <w:szCs w:val="24"/>
        </w:rPr>
        <w:t>It’s surprising how low-tech this process still is for us. The big change is more use of email communication replacing phone call</w:t>
      </w:r>
      <w:r w:rsidR="00C5382B" w:rsidRPr="00CD767B">
        <w:rPr>
          <w:rFonts w:ascii="Arial" w:eastAsia="Times New Roman" w:hAnsi="Arial" w:cs="Arial"/>
          <w:color w:val="000000"/>
          <w:sz w:val="24"/>
          <w:szCs w:val="24"/>
        </w:rPr>
        <w:t>s</w:t>
      </w:r>
      <w:r w:rsidRPr="00CD767B">
        <w:rPr>
          <w:rFonts w:ascii="Arial" w:eastAsia="Times New Roman" w:hAnsi="Arial" w:cs="Arial"/>
          <w:color w:val="000000"/>
          <w:sz w:val="24"/>
          <w:szCs w:val="24"/>
        </w:rPr>
        <w:t xml:space="preserve">, but we still find emails get ignored </w:t>
      </w:r>
      <w:r w:rsidR="00C36A95">
        <w:rPr>
          <w:rFonts w:ascii="Arial" w:eastAsia="Times New Roman" w:hAnsi="Arial" w:cs="Arial"/>
          <w:color w:val="000000"/>
          <w:sz w:val="24"/>
          <w:szCs w:val="24"/>
        </w:rPr>
        <w:t>or overlooked. There is</w:t>
      </w:r>
      <w:r w:rsidRPr="00CD767B">
        <w:rPr>
          <w:rFonts w:ascii="Arial" w:eastAsia="Times New Roman" w:hAnsi="Arial" w:cs="Arial"/>
          <w:color w:val="000000"/>
          <w:sz w:val="24"/>
          <w:szCs w:val="24"/>
        </w:rPr>
        <w:t xml:space="preserve"> still </w:t>
      </w:r>
      <w:r w:rsidR="00C36A95">
        <w:rPr>
          <w:rFonts w:ascii="Arial" w:eastAsia="Times New Roman" w:hAnsi="Arial" w:cs="Arial"/>
          <w:color w:val="000000"/>
          <w:sz w:val="24"/>
          <w:szCs w:val="24"/>
        </w:rPr>
        <w:t xml:space="preserve">the </w:t>
      </w:r>
      <w:r w:rsidRPr="00CD767B">
        <w:rPr>
          <w:rFonts w:ascii="Arial" w:eastAsia="Times New Roman" w:hAnsi="Arial" w:cs="Arial"/>
          <w:color w:val="000000"/>
          <w:sz w:val="24"/>
          <w:szCs w:val="24"/>
        </w:rPr>
        <w:t xml:space="preserve">need to call to remind people to respond. Some of the long-time dentist screeners are not so tech </w:t>
      </w:r>
      <w:r w:rsidR="00C5382B" w:rsidRPr="00CD767B">
        <w:rPr>
          <w:rFonts w:ascii="Arial" w:eastAsia="Times New Roman" w:hAnsi="Arial" w:cs="Arial"/>
          <w:color w:val="000000"/>
          <w:sz w:val="24"/>
          <w:szCs w:val="24"/>
        </w:rPr>
        <w:t>savvy</w:t>
      </w:r>
      <w:r w:rsidRPr="00CD767B">
        <w:rPr>
          <w:rFonts w:ascii="Arial" w:eastAsia="Times New Roman" w:hAnsi="Arial" w:cs="Arial"/>
          <w:color w:val="000000"/>
          <w:sz w:val="24"/>
          <w:szCs w:val="24"/>
        </w:rPr>
        <w:t xml:space="preserve">, but this is </w:t>
      </w:r>
      <w:r w:rsidR="00C5382B" w:rsidRPr="00CD767B">
        <w:rPr>
          <w:rFonts w:ascii="Arial" w:eastAsia="Times New Roman" w:hAnsi="Arial" w:cs="Arial"/>
          <w:color w:val="000000"/>
          <w:sz w:val="24"/>
          <w:szCs w:val="24"/>
        </w:rPr>
        <w:t>something</w:t>
      </w:r>
      <w:r w:rsidRPr="00CD767B">
        <w:rPr>
          <w:rFonts w:ascii="Arial" w:eastAsia="Times New Roman" w:hAnsi="Arial" w:cs="Arial"/>
          <w:color w:val="000000"/>
          <w:sz w:val="24"/>
          <w:szCs w:val="24"/>
        </w:rPr>
        <w:t xml:space="preserve"> to explore for sure! Testing if google </w:t>
      </w:r>
      <w:r w:rsidR="00C5382B" w:rsidRPr="00CD767B">
        <w:rPr>
          <w:rFonts w:ascii="Arial" w:eastAsia="Times New Roman" w:hAnsi="Arial" w:cs="Arial"/>
          <w:color w:val="000000"/>
          <w:sz w:val="24"/>
          <w:szCs w:val="24"/>
        </w:rPr>
        <w:t>calendars</w:t>
      </w:r>
      <w:r w:rsidRPr="00CD767B">
        <w:rPr>
          <w:rFonts w:ascii="Arial" w:eastAsia="Times New Roman" w:hAnsi="Arial" w:cs="Arial"/>
          <w:color w:val="000000"/>
          <w:sz w:val="24"/>
          <w:szCs w:val="24"/>
        </w:rPr>
        <w:t>, doodle</w:t>
      </w:r>
      <w:r w:rsidR="00C5382B" w:rsidRPr="00CD767B">
        <w:rPr>
          <w:rFonts w:ascii="Arial" w:eastAsia="Times New Roman" w:hAnsi="Arial" w:cs="Arial"/>
          <w:color w:val="000000"/>
          <w:sz w:val="24"/>
          <w:szCs w:val="24"/>
        </w:rPr>
        <w:t>,</w:t>
      </w:r>
      <w:r w:rsidRPr="00CD767B">
        <w:rPr>
          <w:rFonts w:ascii="Arial" w:eastAsia="Times New Roman" w:hAnsi="Arial" w:cs="Arial"/>
          <w:color w:val="000000"/>
          <w:sz w:val="24"/>
          <w:szCs w:val="24"/>
        </w:rPr>
        <w:t xml:space="preserve"> etc</w:t>
      </w:r>
      <w:r w:rsidR="00C5382B" w:rsidRPr="00CD767B">
        <w:rPr>
          <w:rFonts w:ascii="Arial" w:eastAsia="Times New Roman" w:hAnsi="Arial" w:cs="Arial"/>
          <w:color w:val="000000"/>
          <w:sz w:val="24"/>
          <w:szCs w:val="24"/>
        </w:rPr>
        <w:t>.</w:t>
      </w:r>
      <w:r w:rsidRPr="00CD767B">
        <w:rPr>
          <w:rFonts w:ascii="Arial" w:eastAsia="Times New Roman" w:hAnsi="Arial" w:cs="Arial"/>
          <w:color w:val="000000"/>
          <w:sz w:val="24"/>
          <w:szCs w:val="24"/>
        </w:rPr>
        <w:t xml:space="preserve"> can streamline our </w:t>
      </w:r>
      <w:r w:rsidR="00C5382B" w:rsidRPr="00CD767B">
        <w:rPr>
          <w:rFonts w:ascii="Arial" w:eastAsia="Times New Roman" w:hAnsi="Arial" w:cs="Arial"/>
          <w:color w:val="000000"/>
          <w:sz w:val="24"/>
          <w:szCs w:val="24"/>
        </w:rPr>
        <w:t>processes</w:t>
      </w:r>
      <w:r w:rsidR="00A4488D" w:rsidRPr="00CD767B">
        <w:rPr>
          <w:rFonts w:ascii="Arial" w:eastAsia="Times New Roman" w:hAnsi="Arial" w:cs="Arial"/>
          <w:color w:val="000000"/>
          <w:sz w:val="24"/>
          <w:szCs w:val="24"/>
        </w:rPr>
        <w:t>. T</w:t>
      </w:r>
      <w:r w:rsidRPr="00CD767B">
        <w:rPr>
          <w:rFonts w:ascii="Arial" w:eastAsia="Times New Roman" w:hAnsi="Arial" w:cs="Arial"/>
          <w:color w:val="000000"/>
          <w:sz w:val="24"/>
          <w:szCs w:val="24"/>
        </w:rPr>
        <w:t>hanks for suggesting!</w:t>
      </w:r>
    </w:p>
    <w:p w14:paraId="13A3E4BA" w14:textId="118A77AF" w:rsidR="00D2493D" w:rsidRPr="00CD767B" w:rsidRDefault="00D2493D" w:rsidP="0013179E">
      <w:pPr>
        <w:spacing w:after="0" w:line="240" w:lineRule="auto"/>
        <w:rPr>
          <w:rFonts w:ascii="Arial" w:eastAsia="Times New Roman" w:hAnsi="Arial" w:cs="Arial"/>
          <w:color w:val="000000"/>
          <w:sz w:val="24"/>
          <w:szCs w:val="24"/>
        </w:rPr>
      </w:pPr>
    </w:p>
    <w:p w14:paraId="08972507" w14:textId="77777777" w:rsidR="00D2493D" w:rsidRPr="00CD767B" w:rsidRDefault="00D2493D" w:rsidP="0013179E">
      <w:pPr>
        <w:pStyle w:val="ListParagraph"/>
        <w:numPr>
          <w:ilvl w:val="0"/>
          <w:numId w:val="28"/>
        </w:numPr>
        <w:spacing w:after="0"/>
        <w:rPr>
          <w:rFonts w:ascii="Arial" w:hAnsi="Arial" w:cs="Arial"/>
          <w:b/>
          <w:bCs/>
          <w:sz w:val="24"/>
          <w:szCs w:val="24"/>
        </w:rPr>
      </w:pPr>
      <w:r w:rsidRPr="00CD767B">
        <w:rPr>
          <w:rFonts w:ascii="Arial" w:hAnsi="Arial" w:cs="Arial"/>
          <w:b/>
          <w:bCs/>
          <w:sz w:val="24"/>
          <w:szCs w:val="24"/>
        </w:rPr>
        <w:t>Can you please tell us more about the In-Kind arrangement with the SFDPH RDH?</w:t>
      </w:r>
    </w:p>
    <w:p w14:paraId="5419338F" w14:textId="784472B4" w:rsidR="008F779A" w:rsidRPr="00CD767B" w:rsidRDefault="006133C3" w:rsidP="006133C3">
      <w:pPr>
        <w:spacing w:after="0"/>
        <w:ind w:left="360"/>
        <w:rPr>
          <w:rFonts w:ascii="Arial" w:hAnsi="Arial" w:cs="Arial"/>
          <w:sz w:val="24"/>
          <w:szCs w:val="24"/>
        </w:rPr>
      </w:pPr>
      <w:r w:rsidRPr="00CD767B">
        <w:rPr>
          <w:rFonts w:ascii="Arial" w:hAnsi="Arial" w:cs="Arial"/>
          <w:sz w:val="24"/>
          <w:szCs w:val="24"/>
        </w:rPr>
        <w:t>Because the SFDPH KOHA program preceded the AB 1433 legislation and the 2016 Prop 56 LOHP funding, we developed the program using alternate funding mechanisms, including volunteer staffing and in-kind arrangements. SFDPH originally had one RDH that staffed the school-based sealant program, which started in 1996. When the KOHA started in 2000, the dental director determined it made sense to make the same RDH the owner/manager of the KOHA program, later adding the preschool screening and varnish program, along with one day of clinical hygiene in the SFDPH clinics. KOHA management is only a portion of the RDH job duties.</w:t>
      </w:r>
    </w:p>
    <w:p w14:paraId="637CE6F9" w14:textId="06A21105" w:rsidR="00F4076E" w:rsidRPr="00CD767B" w:rsidRDefault="006133C3" w:rsidP="006133C3">
      <w:pPr>
        <w:tabs>
          <w:tab w:val="left" w:pos="1403"/>
        </w:tabs>
        <w:spacing w:after="0"/>
        <w:rPr>
          <w:rFonts w:ascii="Arial" w:hAnsi="Arial" w:cs="Arial"/>
          <w:sz w:val="24"/>
          <w:szCs w:val="24"/>
        </w:rPr>
      </w:pPr>
      <w:r w:rsidRPr="00CD767B">
        <w:rPr>
          <w:rFonts w:ascii="Arial" w:hAnsi="Arial" w:cs="Arial"/>
          <w:sz w:val="24"/>
          <w:szCs w:val="24"/>
        </w:rPr>
        <w:tab/>
      </w:r>
    </w:p>
    <w:p w14:paraId="306437FF" w14:textId="0856C0BB" w:rsidR="00A21790" w:rsidRPr="00CD767B" w:rsidRDefault="00A21790" w:rsidP="0013179E">
      <w:pPr>
        <w:pStyle w:val="ListParagraph"/>
        <w:numPr>
          <w:ilvl w:val="0"/>
          <w:numId w:val="28"/>
        </w:numPr>
        <w:spacing w:after="0"/>
        <w:rPr>
          <w:rFonts w:ascii="Arial" w:hAnsi="Arial" w:cs="Arial"/>
          <w:b/>
          <w:bCs/>
          <w:sz w:val="24"/>
          <w:szCs w:val="24"/>
        </w:rPr>
      </w:pPr>
      <w:r w:rsidRPr="00CD767B">
        <w:rPr>
          <w:rFonts w:ascii="Arial" w:hAnsi="Arial" w:cs="Arial"/>
          <w:b/>
          <w:bCs/>
          <w:sz w:val="24"/>
          <w:szCs w:val="24"/>
        </w:rPr>
        <w:lastRenderedPageBreak/>
        <w:t>What is included in a KOHA screening? Is FV application included, or any sealants applied?</w:t>
      </w:r>
    </w:p>
    <w:p w14:paraId="5BB8F86D" w14:textId="6128109D" w:rsidR="000B0B42" w:rsidRPr="00CD767B" w:rsidRDefault="00C661CF" w:rsidP="00C661CF">
      <w:pPr>
        <w:spacing w:after="0"/>
        <w:ind w:left="360"/>
        <w:rPr>
          <w:rFonts w:ascii="Arial" w:hAnsi="Arial" w:cs="Arial"/>
          <w:sz w:val="24"/>
          <w:szCs w:val="24"/>
        </w:rPr>
      </w:pPr>
      <w:r w:rsidRPr="00CD767B">
        <w:rPr>
          <w:rFonts w:ascii="Arial" w:hAnsi="Arial" w:cs="Arial"/>
          <w:sz w:val="24"/>
          <w:szCs w:val="24"/>
        </w:rPr>
        <w:t xml:space="preserve">The KOHA screening includes a 2-minute screening by a licensed dentist. They are looking for visible decay and any other emergency. </w:t>
      </w:r>
      <w:r w:rsidR="00833014" w:rsidRPr="00CD767B">
        <w:rPr>
          <w:rFonts w:ascii="Arial" w:hAnsi="Arial" w:cs="Arial"/>
          <w:sz w:val="24"/>
          <w:szCs w:val="24"/>
        </w:rPr>
        <w:t>T</w:t>
      </w:r>
      <w:r w:rsidRPr="00CD767B">
        <w:rPr>
          <w:rFonts w:ascii="Arial" w:hAnsi="Arial" w:cs="Arial"/>
          <w:sz w:val="24"/>
          <w:szCs w:val="24"/>
        </w:rPr>
        <w:t xml:space="preserve">hey provide the referral </w:t>
      </w:r>
      <w:r w:rsidR="00833014" w:rsidRPr="00CD767B">
        <w:rPr>
          <w:rFonts w:ascii="Arial" w:hAnsi="Arial" w:cs="Arial"/>
          <w:sz w:val="24"/>
          <w:szCs w:val="24"/>
        </w:rPr>
        <w:t xml:space="preserve">based on their notes, </w:t>
      </w:r>
      <w:r w:rsidRPr="00CD767B">
        <w:rPr>
          <w:rFonts w:ascii="Arial" w:hAnsi="Arial" w:cs="Arial"/>
          <w:sz w:val="24"/>
          <w:szCs w:val="24"/>
        </w:rPr>
        <w:t>and Healthier Kid’s Foundation coordinates the rest.</w:t>
      </w:r>
    </w:p>
    <w:p w14:paraId="67E44440" w14:textId="77777777" w:rsidR="000B0B42" w:rsidRPr="00CD767B" w:rsidRDefault="000B0B42" w:rsidP="00A21790">
      <w:pPr>
        <w:spacing w:after="0"/>
        <w:rPr>
          <w:rFonts w:ascii="Arial" w:hAnsi="Arial" w:cs="Arial"/>
          <w:sz w:val="24"/>
          <w:szCs w:val="24"/>
        </w:rPr>
      </w:pPr>
    </w:p>
    <w:p w14:paraId="0A183414" w14:textId="77777777" w:rsidR="00713B90" w:rsidRPr="00CD767B" w:rsidRDefault="00713B90" w:rsidP="0013179E">
      <w:pPr>
        <w:pStyle w:val="ListParagraph"/>
        <w:numPr>
          <w:ilvl w:val="0"/>
          <w:numId w:val="28"/>
        </w:numPr>
        <w:spacing w:after="0"/>
        <w:rPr>
          <w:rFonts w:ascii="Arial" w:hAnsi="Arial" w:cs="Arial"/>
          <w:b/>
          <w:bCs/>
          <w:sz w:val="24"/>
          <w:szCs w:val="24"/>
        </w:rPr>
      </w:pPr>
      <w:r w:rsidRPr="00CD767B">
        <w:rPr>
          <w:rFonts w:ascii="Arial" w:hAnsi="Arial" w:cs="Arial"/>
          <w:b/>
          <w:bCs/>
          <w:sz w:val="24"/>
          <w:szCs w:val="24"/>
        </w:rPr>
        <w:t>I'm familiar with an MOU, what is an MOA?</w:t>
      </w:r>
    </w:p>
    <w:p w14:paraId="4F8E2D5E" w14:textId="3901BE92" w:rsidR="00D84645" w:rsidRDefault="00713B90" w:rsidP="00D84645">
      <w:pPr>
        <w:pStyle w:val="ListParagraph"/>
        <w:spacing w:after="0"/>
        <w:ind w:left="360"/>
        <w:rPr>
          <w:rFonts w:ascii="Arial" w:hAnsi="Arial" w:cs="Arial"/>
          <w:sz w:val="24"/>
          <w:szCs w:val="24"/>
        </w:rPr>
      </w:pPr>
      <w:r w:rsidRPr="00CD767B">
        <w:rPr>
          <w:rFonts w:ascii="Arial" w:hAnsi="Arial" w:cs="Arial"/>
          <w:sz w:val="24"/>
          <w:szCs w:val="24"/>
        </w:rPr>
        <w:t>MOA is Memorandum of Agreement.</w:t>
      </w:r>
    </w:p>
    <w:p w14:paraId="12F8BCFC" w14:textId="77777777" w:rsidR="000E50F5" w:rsidRDefault="000E50F5" w:rsidP="00D84645">
      <w:pPr>
        <w:pStyle w:val="ListParagraph"/>
        <w:spacing w:after="0"/>
        <w:ind w:left="360"/>
        <w:rPr>
          <w:rFonts w:ascii="Arial" w:hAnsi="Arial" w:cs="Arial"/>
          <w:sz w:val="24"/>
          <w:szCs w:val="24"/>
        </w:rPr>
      </w:pPr>
    </w:p>
    <w:p w14:paraId="09C88FFD" w14:textId="2D6B1712" w:rsidR="008417DA" w:rsidRPr="00AE2723" w:rsidRDefault="008417DA" w:rsidP="00D84645">
      <w:pPr>
        <w:pStyle w:val="ListParagraph"/>
        <w:numPr>
          <w:ilvl w:val="0"/>
          <w:numId w:val="28"/>
        </w:numPr>
        <w:spacing w:after="0"/>
        <w:rPr>
          <w:rFonts w:ascii="Arial" w:hAnsi="Arial" w:cs="Arial"/>
          <w:sz w:val="24"/>
          <w:szCs w:val="24"/>
        </w:rPr>
      </w:pPr>
      <w:r w:rsidRPr="00D84645">
        <w:rPr>
          <w:rFonts w:ascii="Arial" w:hAnsi="Arial" w:cs="Arial"/>
          <w:b/>
          <w:bCs/>
          <w:sz w:val="24"/>
          <w:szCs w:val="24"/>
        </w:rPr>
        <w:t>Could you elaborate on any FERPA considerations LHDs would have to consider in implementing the KOHA?</w:t>
      </w:r>
    </w:p>
    <w:p w14:paraId="0060E62F" w14:textId="227375CA" w:rsidR="00AE2723" w:rsidRPr="00AE2723" w:rsidRDefault="00AE2723" w:rsidP="00AE2723">
      <w:pPr>
        <w:spacing w:after="0"/>
        <w:ind w:left="360"/>
        <w:rPr>
          <w:rFonts w:ascii="Arial" w:hAnsi="Arial" w:cs="Arial"/>
          <w:sz w:val="24"/>
          <w:szCs w:val="24"/>
        </w:rPr>
      </w:pPr>
      <w:r>
        <w:rPr>
          <w:rFonts w:ascii="Arial" w:hAnsi="Arial" w:cs="Arial"/>
          <w:sz w:val="24"/>
          <w:szCs w:val="24"/>
        </w:rPr>
        <w:t xml:space="preserve">Please review the FERPA Summary page for more information. </w:t>
      </w:r>
      <w:hyperlink r:id="rId11" w:history="1">
        <w:r>
          <w:rPr>
            <w:rStyle w:val="Hyperlink"/>
          </w:rPr>
          <w:t>FERPA Summary Page - Data Governance (CA Dept of Education)</w:t>
        </w:r>
      </w:hyperlink>
    </w:p>
    <w:p w14:paraId="0F2C4FE8" w14:textId="5E7B5BC1" w:rsidR="00D84645" w:rsidRPr="000E50F5" w:rsidRDefault="00AE2723" w:rsidP="00D84645">
      <w:pPr>
        <w:pStyle w:val="ListParagraph"/>
        <w:shd w:val="clear" w:color="auto" w:fill="FFFFFF"/>
        <w:spacing w:after="0" w:line="240" w:lineRule="auto"/>
        <w:ind w:left="360"/>
        <w:rPr>
          <w:rFonts w:ascii="Calibri" w:eastAsia="Times New Roman" w:hAnsi="Calibri" w:cs="Calibri"/>
        </w:rPr>
      </w:pPr>
      <w:r w:rsidRPr="000E50F5">
        <w:rPr>
          <w:rFonts w:ascii="Arial" w:eastAsia="Times New Roman" w:hAnsi="Arial" w:cs="Arial"/>
          <w:sz w:val="24"/>
          <w:szCs w:val="24"/>
          <w:bdr w:val="none" w:sz="0" w:space="0" w:color="auto" w:frame="1"/>
        </w:rPr>
        <w:t>Each</w:t>
      </w:r>
      <w:r w:rsidR="00D84645" w:rsidRPr="000E50F5">
        <w:rPr>
          <w:rFonts w:ascii="Arial" w:eastAsia="Times New Roman" w:hAnsi="Arial" w:cs="Arial"/>
          <w:sz w:val="24"/>
          <w:szCs w:val="24"/>
          <w:bdr w:val="none" w:sz="0" w:space="0" w:color="auto" w:frame="1"/>
        </w:rPr>
        <w:t xml:space="preserve"> school district sets the policy for consent rules.  </w:t>
      </w:r>
      <w:r w:rsidRPr="000E50F5">
        <w:rPr>
          <w:rFonts w:ascii="Arial" w:eastAsia="Times New Roman" w:hAnsi="Arial" w:cs="Arial"/>
          <w:sz w:val="24"/>
          <w:szCs w:val="24"/>
          <w:bdr w:val="none" w:sz="0" w:space="0" w:color="auto" w:frame="1"/>
        </w:rPr>
        <w:t>S</w:t>
      </w:r>
      <w:r w:rsidR="00D84645" w:rsidRPr="000E50F5">
        <w:rPr>
          <w:rFonts w:ascii="Arial" w:eastAsia="Times New Roman" w:hAnsi="Arial" w:cs="Arial"/>
          <w:sz w:val="24"/>
          <w:szCs w:val="24"/>
          <w:bdr w:val="none" w:sz="0" w:space="0" w:color="auto" w:frame="1"/>
        </w:rPr>
        <w:t>creening</w:t>
      </w:r>
      <w:r w:rsidRPr="000E50F5">
        <w:rPr>
          <w:rFonts w:ascii="Arial" w:eastAsia="Times New Roman" w:hAnsi="Arial" w:cs="Arial"/>
          <w:sz w:val="24"/>
          <w:szCs w:val="24"/>
          <w:bdr w:val="none" w:sz="0" w:space="0" w:color="auto" w:frame="1"/>
        </w:rPr>
        <w:t>s</w:t>
      </w:r>
      <w:r w:rsidR="00D84645" w:rsidRPr="000E50F5">
        <w:rPr>
          <w:rFonts w:ascii="Arial" w:eastAsia="Times New Roman" w:hAnsi="Arial" w:cs="Arial"/>
          <w:sz w:val="24"/>
          <w:szCs w:val="24"/>
          <w:bdr w:val="none" w:sz="0" w:space="0" w:color="auto" w:frame="1"/>
        </w:rPr>
        <w:t xml:space="preserve"> don’t require active consent because they aren’t providing treatment.</w:t>
      </w:r>
      <w:r w:rsidRPr="000E50F5">
        <w:rPr>
          <w:rFonts w:ascii="Arial" w:eastAsia="Times New Roman" w:hAnsi="Arial" w:cs="Arial"/>
          <w:sz w:val="24"/>
          <w:szCs w:val="24"/>
          <w:bdr w:val="none" w:sz="0" w:space="0" w:color="auto" w:frame="1"/>
        </w:rPr>
        <w:t xml:space="preserve"> However, it is prudent to </w:t>
      </w:r>
    </w:p>
    <w:p w14:paraId="7F70BAF1" w14:textId="0E94C7D1" w:rsidR="00D84645" w:rsidRPr="000E50F5" w:rsidRDefault="00D84645" w:rsidP="00D84645">
      <w:pPr>
        <w:pStyle w:val="ListParagraph"/>
        <w:shd w:val="clear" w:color="auto" w:fill="FFFFFF"/>
        <w:spacing w:after="0" w:line="240" w:lineRule="auto"/>
        <w:ind w:left="360"/>
        <w:rPr>
          <w:rFonts w:ascii="Calibri" w:eastAsia="Times New Roman" w:hAnsi="Calibri" w:cs="Calibri"/>
        </w:rPr>
      </w:pPr>
      <w:r w:rsidRPr="000E50F5">
        <w:rPr>
          <w:rFonts w:ascii="Arial" w:eastAsia="Times New Roman" w:hAnsi="Arial" w:cs="Arial"/>
          <w:sz w:val="24"/>
          <w:szCs w:val="24"/>
          <w:bdr w:val="none" w:sz="0" w:space="0" w:color="auto" w:frame="1"/>
        </w:rPr>
        <w:t>check with the school district or their website for the policy on consent forms and referrals.</w:t>
      </w:r>
      <w:r w:rsidR="00AE2723" w:rsidRPr="000E50F5">
        <w:rPr>
          <w:rFonts w:ascii="Arial" w:eastAsia="Times New Roman" w:hAnsi="Arial" w:cs="Arial"/>
          <w:sz w:val="24"/>
          <w:szCs w:val="24"/>
          <w:bdr w:val="none" w:sz="0" w:space="0" w:color="auto" w:frame="1"/>
        </w:rPr>
        <w:t xml:space="preserve"> There was some confusion about care coordination and consent.</w:t>
      </w:r>
      <w:r w:rsidRPr="000E50F5">
        <w:rPr>
          <w:rFonts w:ascii="Arial" w:eastAsia="Times New Roman" w:hAnsi="Arial" w:cs="Arial"/>
          <w:sz w:val="24"/>
          <w:szCs w:val="24"/>
          <w:bdr w:val="none" w:sz="0" w:space="0" w:color="auto" w:frame="1"/>
        </w:rPr>
        <w:t xml:space="preserve">  </w:t>
      </w:r>
      <w:r w:rsidR="000E50F5" w:rsidRPr="000E50F5">
        <w:rPr>
          <w:rFonts w:ascii="Arial" w:eastAsia="Times New Roman" w:hAnsi="Arial" w:cs="Arial"/>
          <w:sz w:val="24"/>
          <w:szCs w:val="24"/>
          <w:bdr w:val="none" w:sz="0" w:space="0" w:color="auto" w:frame="1"/>
        </w:rPr>
        <w:t>Therefore, i</w:t>
      </w:r>
      <w:r w:rsidR="00AE2723" w:rsidRPr="000E50F5">
        <w:rPr>
          <w:rFonts w:ascii="Arial" w:eastAsia="Times New Roman" w:hAnsi="Arial" w:cs="Arial"/>
          <w:sz w:val="24"/>
          <w:szCs w:val="24"/>
          <w:bdr w:val="none" w:sz="0" w:space="0" w:color="auto" w:frame="1"/>
        </w:rPr>
        <w:t>t is recommended that you</w:t>
      </w:r>
      <w:r w:rsidRPr="000E50F5">
        <w:rPr>
          <w:rFonts w:ascii="Arial" w:eastAsia="Times New Roman" w:hAnsi="Arial" w:cs="Arial"/>
          <w:sz w:val="24"/>
          <w:szCs w:val="24"/>
          <w:bdr w:val="none" w:sz="0" w:space="0" w:color="auto" w:frame="1"/>
        </w:rPr>
        <w:t xml:space="preserve"> put a statement on the passive consent form. It could state that the child might receive a referr</w:t>
      </w:r>
      <w:r w:rsidR="000E50F5" w:rsidRPr="000E50F5">
        <w:rPr>
          <w:rFonts w:ascii="Arial" w:eastAsia="Times New Roman" w:hAnsi="Arial" w:cs="Arial"/>
          <w:sz w:val="24"/>
          <w:szCs w:val="24"/>
          <w:bdr w:val="none" w:sz="0" w:space="0" w:color="auto" w:frame="1"/>
        </w:rPr>
        <w:t>al</w:t>
      </w:r>
      <w:r w:rsidRPr="000E50F5">
        <w:rPr>
          <w:rFonts w:ascii="Arial" w:eastAsia="Times New Roman" w:hAnsi="Arial" w:cs="Arial"/>
          <w:sz w:val="24"/>
          <w:szCs w:val="24"/>
          <w:bdr w:val="none" w:sz="0" w:space="0" w:color="auto" w:frame="1"/>
        </w:rPr>
        <w:t xml:space="preserve"> if </w:t>
      </w:r>
      <w:r w:rsidR="000E50F5" w:rsidRPr="000E50F5">
        <w:rPr>
          <w:rFonts w:ascii="Arial" w:eastAsia="Times New Roman" w:hAnsi="Arial" w:cs="Arial"/>
          <w:sz w:val="24"/>
          <w:szCs w:val="24"/>
          <w:bdr w:val="none" w:sz="0" w:space="0" w:color="auto" w:frame="1"/>
        </w:rPr>
        <w:t>dental care needs are</w:t>
      </w:r>
      <w:r w:rsidRPr="000E50F5">
        <w:rPr>
          <w:rFonts w:ascii="Arial" w:eastAsia="Times New Roman" w:hAnsi="Arial" w:cs="Arial"/>
          <w:sz w:val="24"/>
          <w:szCs w:val="24"/>
          <w:bdr w:val="none" w:sz="0" w:space="0" w:color="auto" w:frame="1"/>
        </w:rPr>
        <w:t xml:space="preserve"> identified.</w:t>
      </w:r>
    </w:p>
    <w:p w14:paraId="2D82C903" w14:textId="77777777" w:rsidR="00D84645" w:rsidRPr="000E50F5" w:rsidRDefault="00D84645" w:rsidP="00D84645">
      <w:pPr>
        <w:pStyle w:val="ListParagraph"/>
        <w:spacing w:after="0"/>
        <w:ind w:left="360"/>
        <w:rPr>
          <w:rFonts w:ascii="Arial" w:hAnsi="Arial" w:cs="Arial"/>
          <w:sz w:val="24"/>
          <w:szCs w:val="24"/>
        </w:rPr>
      </w:pPr>
    </w:p>
    <w:p w14:paraId="31965039" w14:textId="77777777" w:rsidR="00F9370E" w:rsidRPr="00CD767B" w:rsidRDefault="00F9370E" w:rsidP="0013179E">
      <w:pPr>
        <w:pStyle w:val="ListParagraph"/>
        <w:numPr>
          <w:ilvl w:val="0"/>
          <w:numId w:val="28"/>
        </w:numPr>
        <w:spacing w:after="0"/>
        <w:rPr>
          <w:rFonts w:ascii="Arial" w:hAnsi="Arial" w:cs="Arial"/>
          <w:b/>
          <w:bCs/>
          <w:sz w:val="24"/>
          <w:szCs w:val="24"/>
        </w:rPr>
      </w:pPr>
      <w:r w:rsidRPr="00CD767B">
        <w:rPr>
          <w:rFonts w:ascii="Arial" w:hAnsi="Arial" w:cs="Arial"/>
          <w:b/>
          <w:bCs/>
          <w:sz w:val="24"/>
          <w:szCs w:val="24"/>
        </w:rPr>
        <w:t>Is it possible for you to share a sample of the contract?</w:t>
      </w:r>
    </w:p>
    <w:p w14:paraId="252F2ED1" w14:textId="77777777" w:rsidR="00F9370E" w:rsidRPr="00CD767B" w:rsidRDefault="00F9370E" w:rsidP="0013179E">
      <w:pPr>
        <w:pStyle w:val="ListParagraph"/>
        <w:spacing w:after="0"/>
        <w:ind w:left="360"/>
        <w:rPr>
          <w:rFonts w:ascii="Arial" w:hAnsi="Arial" w:cs="Arial"/>
          <w:sz w:val="24"/>
          <w:szCs w:val="24"/>
        </w:rPr>
      </w:pPr>
      <w:r w:rsidRPr="00CD767B">
        <w:rPr>
          <w:rFonts w:ascii="Arial" w:hAnsi="Arial" w:cs="Arial"/>
          <w:sz w:val="24"/>
          <w:szCs w:val="24"/>
        </w:rPr>
        <w:t xml:space="preserve">You can search COHTAC for examples of an MOU. Here is a sample: </w:t>
      </w:r>
      <w:hyperlink r:id="rId12" w:history="1">
        <w:r w:rsidRPr="00CD767B">
          <w:rPr>
            <w:rStyle w:val="Hyperlink"/>
            <w:rFonts w:ascii="Arial" w:hAnsi="Arial" w:cs="Arial"/>
            <w:sz w:val="24"/>
            <w:szCs w:val="24"/>
          </w:rPr>
          <w:t>https://oralhealthsupport.ucsf.edu/content/mou-koha-san-mateo-county</w:t>
        </w:r>
      </w:hyperlink>
      <w:r w:rsidRPr="00CD767B">
        <w:rPr>
          <w:rFonts w:ascii="Arial" w:hAnsi="Arial" w:cs="Arial"/>
          <w:sz w:val="24"/>
          <w:szCs w:val="24"/>
        </w:rPr>
        <w:t xml:space="preserve">. </w:t>
      </w:r>
    </w:p>
    <w:p w14:paraId="6E906063" w14:textId="01AEACFE" w:rsidR="00F9370E" w:rsidRPr="00CD767B" w:rsidRDefault="00F9370E" w:rsidP="0013179E">
      <w:pPr>
        <w:pStyle w:val="ListParagraph"/>
        <w:spacing w:after="0"/>
        <w:ind w:left="360"/>
        <w:rPr>
          <w:rFonts w:ascii="Arial" w:hAnsi="Arial" w:cs="Arial"/>
          <w:sz w:val="24"/>
          <w:szCs w:val="24"/>
        </w:rPr>
      </w:pPr>
      <w:r w:rsidRPr="00CD767B">
        <w:rPr>
          <w:rFonts w:ascii="Arial" w:hAnsi="Arial" w:cs="Arial"/>
          <w:sz w:val="24"/>
          <w:szCs w:val="24"/>
        </w:rPr>
        <w:t xml:space="preserve">Here is the link to the webinar </w:t>
      </w:r>
      <w:hyperlink r:id="rId13" w:history="1">
        <w:r w:rsidRPr="00CD767B">
          <w:rPr>
            <w:rStyle w:val="Hyperlink"/>
            <w:rFonts w:ascii="Arial" w:hAnsi="Arial" w:cs="Arial"/>
            <w:sz w:val="24"/>
            <w:szCs w:val="24"/>
          </w:rPr>
          <w:t>https://oralhealthsupport.ucsf.edu/events/establishing-mou-memorandum-understanding-agreement-webinar</w:t>
        </w:r>
      </w:hyperlink>
      <w:r w:rsidRPr="00CD767B">
        <w:rPr>
          <w:rFonts w:ascii="Arial" w:hAnsi="Arial" w:cs="Arial"/>
          <w:sz w:val="24"/>
          <w:szCs w:val="24"/>
        </w:rPr>
        <w:t xml:space="preserve">. </w:t>
      </w:r>
    </w:p>
    <w:p w14:paraId="2B4B7AB5" w14:textId="6BBC3A22" w:rsidR="005965AF" w:rsidRPr="00CD767B" w:rsidRDefault="005965AF" w:rsidP="00FB4904">
      <w:pPr>
        <w:spacing w:after="0"/>
        <w:rPr>
          <w:rFonts w:ascii="Arial" w:hAnsi="Arial" w:cs="Arial"/>
          <w:sz w:val="24"/>
          <w:szCs w:val="24"/>
        </w:rPr>
      </w:pPr>
    </w:p>
    <w:p w14:paraId="734C8623" w14:textId="77777777" w:rsidR="00F9370E" w:rsidRPr="00CD767B" w:rsidRDefault="00F9370E" w:rsidP="0013179E">
      <w:pPr>
        <w:pStyle w:val="ListParagraph"/>
        <w:numPr>
          <w:ilvl w:val="0"/>
          <w:numId w:val="28"/>
        </w:numPr>
        <w:spacing w:after="0"/>
        <w:rPr>
          <w:rFonts w:ascii="Arial" w:hAnsi="Arial" w:cs="Arial"/>
          <w:b/>
          <w:bCs/>
          <w:sz w:val="24"/>
          <w:szCs w:val="24"/>
        </w:rPr>
      </w:pPr>
      <w:r w:rsidRPr="00CD767B">
        <w:rPr>
          <w:rFonts w:ascii="Arial" w:hAnsi="Arial" w:cs="Arial"/>
          <w:b/>
          <w:bCs/>
          <w:sz w:val="24"/>
          <w:szCs w:val="24"/>
        </w:rPr>
        <w:t>Are template/examples of passive consent form for KOHA and MOU between PHD and school districts available?</w:t>
      </w:r>
    </w:p>
    <w:p w14:paraId="2B3C08AA" w14:textId="0B174391" w:rsidR="005965AF" w:rsidRPr="00CD767B" w:rsidRDefault="00F9370E" w:rsidP="005965AF">
      <w:pPr>
        <w:spacing w:after="240"/>
        <w:ind w:left="360"/>
        <w:rPr>
          <w:rFonts w:ascii="Arial" w:hAnsi="Arial" w:cs="Arial"/>
          <w:sz w:val="24"/>
          <w:szCs w:val="24"/>
        </w:rPr>
      </w:pPr>
      <w:r w:rsidRPr="00CD767B">
        <w:rPr>
          <w:rFonts w:ascii="Arial" w:hAnsi="Arial" w:cs="Arial"/>
          <w:sz w:val="24"/>
          <w:szCs w:val="24"/>
        </w:rPr>
        <w:t xml:space="preserve">KOHA forms </w:t>
      </w:r>
      <w:hyperlink r:id="rId14" w:history="1">
        <w:r w:rsidRPr="00CD767B">
          <w:rPr>
            <w:rStyle w:val="Hyperlink"/>
            <w:rFonts w:ascii="Arial" w:hAnsi="Arial" w:cs="Arial"/>
            <w:sz w:val="24"/>
            <w:szCs w:val="24"/>
          </w:rPr>
          <w:t>https://oralhealthsupport.ucsf.edu/our-programs/school-programs/kindergarten-oral-health-assessment/koha-toolkit</w:t>
        </w:r>
      </w:hyperlink>
      <w:r w:rsidR="003D0E0A" w:rsidRPr="00CD767B">
        <w:rPr>
          <w:rFonts w:ascii="Arial" w:hAnsi="Arial" w:cs="Arial"/>
          <w:sz w:val="24"/>
          <w:szCs w:val="24"/>
        </w:rPr>
        <w:t xml:space="preserve">. </w:t>
      </w:r>
    </w:p>
    <w:p w14:paraId="5E4BA7A0" w14:textId="33CDD622" w:rsidR="000F1D87" w:rsidRPr="00CD767B" w:rsidRDefault="000F1D87" w:rsidP="002E61BA">
      <w:pPr>
        <w:pStyle w:val="Heading1"/>
        <w:rPr>
          <w:rFonts w:ascii="Arial" w:hAnsi="Arial" w:cs="Arial"/>
          <w:b/>
          <w:bCs/>
          <w:sz w:val="24"/>
          <w:szCs w:val="24"/>
        </w:rPr>
      </w:pPr>
      <w:bookmarkStart w:id="1" w:name="_Toc94084702"/>
      <w:r w:rsidRPr="00CD767B">
        <w:rPr>
          <w:rFonts w:ascii="Arial" w:hAnsi="Arial" w:cs="Arial"/>
          <w:b/>
          <w:bCs/>
          <w:sz w:val="24"/>
          <w:szCs w:val="24"/>
        </w:rPr>
        <w:t>SCOHR</w:t>
      </w:r>
      <w:bookmarkEnd w:id="1"/>
    </w:p>
    <w:p w14:paraId="7A9CB7C1" w14:textId="69426C69" w:rsidR="00CF4365" w:rsidRPr="00CD767B" w:rsidRDefault="00CF4365" w:rsidP="00A024DB">
      <w:pPr>
        <w:spacing w:after="0"/>
        <w:rPr>
          <w:rFonts w:ascii="Arial" w:hAnsi="Arial" w:cs="Arial"/>
          <w:sz w:val="24"/>
          <w:szCs w:val="24"/>
        </w:rPr>
      </w:pPr>
    </w:p>
    <w:p w14:paraId="6CA1A5B9" w14:textId="77777777" w:rsidR="00CF4365" w:rsidRPr="00CD767B" w:rsidRDefault="00CF4365" w:rsidP="005965AF">
      <w:pPr>
        <w:pStyle w:val="ListParagraph"/>
        <w:numPr>
          <w:ilvl w:val="0"/>
          <w:numId w:val="28"/>
        </w:numPr>
        <w:spacing w:after="0"/>
        <w:rPr>
          <w:rFonts w:ascii="Arial" w:hAnsi="Arial" w:cs="Arial"/>
          <w:b/>
          <w:bCs/>
          <w:sz w:val="24"/>
          <w:szCs w:val="24"/>
        </w:rPr>
      </w:pPr>
      <w:r w:rsidRPr="00CD767B">
        <w:rPr>
          <w:rFonts w:ascii="Arial" w:hAnsi="Arial" w:cs="Arial"/>
          <w:b/>
          <w:bCs/>
          <w:sz w:val="24"/>
          <w:szCs w:val="24"/>
        </w:rPr>
        <w:t>Who will upload the results of screenings onto SCOHR database?</w:t>
      </w:r>
    </w:p>
    <w:p w14:paraId="105FA8EA" w14:textId="302C2747" w:rsidR="00CF4365" w:rsidRPr="00CD767B" w:rsidRDefault="00CF4365" w:rsidP="005965AF">
      <w:pPr>
        <w:pStyle w:val="ListParagraph"/>
        <w:spacing w:after="0" w:line="240" w:lineRule="auto"/>
        <w:ind w:left="360"/>
        <w:rPr>
          <w:rFonts w:ascii="Arial" w:eastAsia="Times New Roman" w:hAnsi="Arial" w:cs="Arial"/>
          <w:color w:val="000000"/>
          <w:sz w:val="24"/>
          <w:szCs w:val="24"/>
        </w:rPr>
      </w:pPr>
      <w:r w:rsidRPr="00CD767B">
        <w:rPr>
          <w:rFonts w:ascii="Arial" w:eastAsia="Times New Roman" w:hAnsi="Arial" w:cs="Arial"/>
          <w:color w:val="000000"/>
          <w:sz w:val="24"/>
          <w:szCs w:val="24"/>
        </w:rPr>
        <w:t>The SFDPH logistics coordinator (the AmeriCorps member/public health trainee, etc.) who is present at the screening, uploads screening results into the SFUSD database. They can either upload directly using a laptop, which is preferred, or they can document on a class roster sheet and input later.</w:t>
      </w:r>
    </w:p>
    <w:p w14:paraId="28EB95D4" w14:textId="70DFA0FB" w:rsidR="00DF1AFA" w:rsidRPr="00CD767B" w:rsidRDefault="00DF1AFA" w:rsidP="005965AF">
      <w:pPr>
        <w:pStyle w:val="ListParagraph"/>
        <w:spacing w:after="0" w:line="240" w:lineRule="auto"/>
        <w:ind w:left="360"/>
        <w:rPr>
          <w:rFonts w:ascii="Arial" w:eastAsia="Times New Roman" w:hAnsi="Arial" w:cs="Arial"/>
          <w:color w:val="000000"/>
          <w:sz w:val="24"/>
          <w:szCs w:val="24"/>
        </w:rPr>
      </w:pPr>
    </w:p>
    <w:p w14:paraId="66A84E20" w14:textId="153BED06" w:rsidR="00B312EB" w:rsidRPr="00CD767B" w:rsidRDefault="00B312EB" w:rsidP="00B312EB">
      <w:pPr>
        <w:pStyle w:val="ListParagraph"/>
        <w:ind w:left="360"/>
        <w:rPr>
          <w:rFonts w:ascii="Arial" w:eastAsia="Times New Roman" w:hAnsi="Arial" w:cs="Arial"/>
          <w:color w:val="000000"/>
          <w:sz w:val="24"/>
          <w:szCs w:val="24"/>
        </w:rPr>
      </w:pPr>
      <w:r w:rsidRPr="00CD767B">
        <w:rPr>
          <w:rFonts w:ascii="Arial" w:eastAsia="Times New Roman" w:hAnsi="Arial" w:cs="Arial"/>
          <w:color w:val="000000"/>
          <w:sz w:val="24"/>
          <w:szCs w:val="24"/>
        </w:rPr>
        <w:t xml:space="preserve">In San Diego, KOHA data from all districts who report is shared with the County.  Our LOHP staff will upload the KOHA data into SCOHR since very few schools report to SCOHR.  </w:t>
      </w:r>
    </w:p>
    <w:p w14:paraId="61CA1889" w14:textId="77777777" w:rsidR="00B312EB" w:rsidRPr="00CD767B" w:rsidRDefault="00B312EB" w:rsidP="00B312EB">
      <w:pPr>
        <w:pStyle w:val="ListParagraph"/>
        <w:rPr>
          <w:rFonts w:ascii="Arial" w:eastAsia="Times New Roman" w:hAnsi="Arial" w:cs="Arial"/>
          <w:color w:val="000000"/>
          <w:sz w:val="24"/>
          <w:szCs w:val="24"/>
        </w:rPr>
      </w:pPr>
    </w:p>
    <w:p w14:paraId="211C23BA" w14:textId="77777777" w:rsidR="00B312EB" w:rsidRPr="00CD767B" w:rsidRDefault="00B312EB" w:rsidP="00D92D5A">
      <w:pPr>
        <w:pStyle w:val="ListParagraph"/>
        <w:spacing w:after="0"/>
        <w:ind w:left="360"/>
        <w:contextualSpacing w:val="0"/>
        <w:rPr>
          <w:rFonts w:ascii="Arial" w:eastAsia="Times New Roman" w:hAnsi="Arial" w:cs="Arial"/>
          <w:color w:val="000000"/>
          <w:sz w:val="24"/>
          <w:szCs w:val="24"/>
        </w:rPr>
      </w:pPr>
      <w:r w:rsidRPr="00CD767B">
        <w:rPr>
          <w:rFonts w:ascii="Arial" w:eastAsia="Times New Roman" w:hAnsi="Arial" w:cs="Arial"/>
          <w:color w:val="000000"/>
          <w:sz w:val="24"/>
          <w:szCs w:val="24"/>
        </w:rPr>
        <w:t xml:space="preserve">In Santa Clara, the KOHA data is uploaded by participating District staff/nurses. This is what we have been working on the past 18 months to collaborate with District Nurses to encourage entering valuable KOHA data. For the Districts not entering, if we have the partner screening data, the LOHP enters the data manually. We have offered this service to all the districts as well. </w:t>
      </w:r>
    </w:p>
    <w:p w14:paraId="3445D761" w14:textId="6587E9D0" w:rsidR="00CF4365" w:rsidRPr="00CD767B" w:rsidRDefault="00CF4365" w:rsidP="005965AF">
      <w:pPr>
        <w:spacing w:after="0"/>
        <w:rPr>
          <w:rFonts w:ascii="Arial" w:hAnsi="Arial" w:cs="Arial"/>
          <w:sz w:val="24"/>
          <w:szCs w:val="24"/>
        </w:rPr>
      </w:pPr>
    </w:p>
    <w:p w14:paraId="68AFC1CB" w14:textId="4FCBB112" w:rsidR="00D2493D" w:rsidRPr="000E50F5" w:rsidRDefault="00D2493D" w:rsidP="005965AF">
      <w:pPr>
        <w:pStyle w:val="ListParagraph"/>
        <w:numPr>
          <w:ilvl w:val="0"/>
          <w:numId w:val="28"/>
        </w:numPr>
        <w:spacing w:after="0"/>
        <w:rPr>
          <w:rFonts w:ascii="Arial" w:hAnsi="Arial" w:cs="Arial"/>
          <w:b/>
          <w:bCs/>
          <w:sz w:val="24"/>
          <w:szCs w:val="24"/>
        </w:rPr>
      </w:pPr>
      <w:r w:rsidRPr="000E50F5">
        <w:rPr>
          <w:rFonts w:ascii="Arial" w:hAnsi="Arial" w:cs="Arial"/>
          <w:b/>
          <w:bCs/>
          <w:sz w:val="24"/>
          <w:szCs w:val="24"/>
        </w:rPr>
        <w:t xml:space="preserve">Is it possible for the OOH to host a webinar that focuses on reporting for using the SCOHR system? In our community there is a lack of </w:t>
      </w:r>
      <w:proofErr w:type="gramStart"/>
      <w:r w:rsidRPr="000E50F5">
        <w:rPr>
          <w:rFonts w:ascii="Arial" w:hAnsi="Arial" w:cs="Arial"/>
          <w:b/>
          <w:bCs/>
          <w:sz w:val="24"/>
          <w:szCs w:val="24"/>
        </w:rPr>
        <w:t>reporting</w:t>
      </w:r>
      <w:proofErr w:type="gramEnd"/>
      <w:r w:rsidRPr="000E50F5">
        <w:rPr>
          <w:rFonts w:ascii="Arial" w:hAnsi="Arial" w:cs="Arial"/>
          <w:b/>
          <w:bCs/>
          <w:sz w:val="24"/>
          <w:szCs w:val="24"/>
        </w:rPr>
        <w:t xml:space="preserve"> and many schools note the difficulty of using the system</w:t>
      </w:r>
      <w:r w:rsidR="002E61BA" w:rsidRPr="000E50F5">
        <w:rPr>
          <w:rFonts w:ascii="Arial" w:hAnsi="Arial" w:cs="Arial"/>
          <w:b/>
          <w:bCs/>
          <w:sz w:val="24"/>
          <w:szCs w:val="24"/>
        </w:rPr>
        <w:t>.</w:t>
      </w:r>
    </w:p>
    <w:p w14:paraId="499087A2" w14:textId="4DF5CB14" w:rsidR="008D1E14" w:rsidRPr="000E50F5" w:rsidRDefault="008D1E14" w:rsidP="000E50F5">
      <w:pPr>
        <w:pStyle w:val="pf0"/>
        <w:ind w:left="360"/>
        <w:rPr>
          <w:rFonts w:ascii="Arial" w:hAnsi="Arial" w:cs="Arial"/>
        </w:rPr>
      </w:pPr>
      <w:r w:rsidRPr="000E50F5">
        <w:rPr>
          <w:rStyle w:val="cf01"/>
          <w:rFonts w:ascii="Arial" w:hAnsi="Arial" w:cs="Arial"/>
          <w:sz w:val="24"/>
          <w:szCs w:val="24"/>
        </w:rPr>
        <w:t>SCOHR is planning to develop a training video and manual regarding how to input data into SCOHR</w:t>
      </w:r>
      <w:r w:rsidRPr="000E50F5">
        <w:rPr>
          <w:rStyle w:val="cf01"/>
          <w:rFonts w:ascii="Arial" w:hAnsi="Arial" w:cs="Arial"/>
          <w:sz w:val="24"/>
          <w:szCs w:val="24"/>
        </w:rPr>
        <w:t>.  The OOH will provide an update soon. You can contact SCOHR for help at</w:t>
      </w:r>
      <w:r w:rsidRPr="000E50F5">
        <w:rPr>
          <w:rFonts w:ascii="Arial" w:hAnsi="Arial" w:cs="Arial"/>
          <w:color w:val="201F1E"/>
          <w:bdr w:val="none" w:sz="0" w:space="0" w:color="auto" w:frame="1"/>
          <w:shd w:val="clear" w:color="auto" w:fill="FFFFFF"/>
        </w:rPr>
        <w:t> (866) 762-9170 or by email at </w:t>
      </w:r>
      <w:hyperlink r:id="rId15" w:tgtFrame="_blank" w:history="1">
        <w:r w:rsidRPr="000E50F5">
          <w:rPr>
            <w:rStyle w:val="marku36hf0gxv"/>
            <w:rFonts w:ascii="Arial" w:hAnsi="Arial" w:cs="Arial"/>
            <w:color w:val="0000FF"/>
            <w:u w:val="single"/>
            <w:bdr w:val="none" w:sz="0" w:space="0" w:color="auto" w:frame="1"/>
            <w:shd w:val="clear" w:color="auto" w:fill="FFFFFF"/>
          </w:rPr>
          <w:t>scohr</w:t>
        </w:r>
        <w:r w:rsidRPr="000E50F5">
          <w:rPr>
            <w:rStyle w:val="Hyperlink"/>
            <w:rFonts w:ascii="Arial" w:hAnsi="Arial" w:cs="Arial"/>
            <w:bdr w:val="none" w:sz="0" w:space="0" w:color="auto" w:frame="1"/>
            <w:shd w:val="clear" w:color="auto" w:fill="FFFFFF"/>
          </w:rPr>
          <w:t>@sjcoe.net</w:t>
        </w:r>
      </w:hyperlink>
      <w:r w:rsidRPr="000E50F5">
        <w:rPr>
          <w:rFonts w:ascii="Arial" w:hAnsi="Arial" w:cs="Arial"/>
          <w:color w:val="201F1E"/>
          <w:bdr w:val="none" w:sz="0" w:space="0" w:color="auto" w:frame="1"/>
          <w:shd w:val="clear" w:color="auto" w:fill="FFFFFF"/>
        </w:rPr>
        <w:t>.</w:t>
      </w:r>
    </w:p>
    <w:p w14:paraId="39AA85A7" w14:textId="77777777" w:rsidR="00D2493D" w:rsidRPr="00CD767B" w:rsidRDefault="00D2493D" w:rsidP="005965AF">
      <w:pPr>
        <w:spacing w:after="0"/>
        <w:rPr>
          <w:rFonts w:ascii="Arial" w:hAnsi="Arial" w:cs="Arial"/>
          <w:sz w:val="24"/>
          <w:szCs w:val="24"/>
        </w:rPr>
      </w:pPr>
    </w:p>
    <w:p w14:paraId="5DD629A3" w14:textId="77777777" w:rsidR="00D2493D" w:rsidRPr="00CD767B" w:rsidRDefault="00D2493D" w:rsidP="005965AF">
      <w:pPr>
        <w:pStyle w:val="ListParagraph"/>
        <w:numPr>
          <w:ilvl w:val="0"/>
          <w:numId w:val="28"/>
        </w:numPr>
        <w:spacing w:after="0"/>
        <w:rPr>
          <w:rFonts w:ascii="Arial" w:hAnsi="Arial" w:cs="Arial"/>
          <w:b/>
          <w:bCs/>
          <w:sz w:val="24"/>
          <w:szCs w:val="24"/>
        </w:rPr>
      </w:pPr>
      <w:r w:rsidRPr="00CD767B">
        <w:rPr>
          <w:rFonts w:ascii="Arial" w:hAnsi="Arial" w:cs="Arial"/>
          <w:b/>
          <w:bCs/>
          <w:sz w:val="24"/>
          <w:szCs w:val="24"/>
        </w:rPr>
        <w:t>Are you able to provide a training for how to input data in SCOHR for both schools and LOHP?</w:t>
      </w:r>
    </w:p>
    <w:p w14:paraId="19DC85BB" w14:textId="3D36BF75" w:rsidR="005C105E" w:rsidRDefault="005F4D10" w:rsidP="005D73A2">
      <w:pPr>
        <w:spacing w:after="0"/>
        <w:ind w:left="360"/>
        <w:rPr>
          <w:rFonts w:ascii="Arial" w:hAnsi="Arial" w:cs="Arial"/>
          <w:sz w:val="24"/>
          <w:szCs w:val="24"/>
        </w:rPr>
      </w:pPr>
      <w:r w:rsidRPr="00CD767B">
        <w:rPr>
          <w:rFonts w:ascii="Arial" w:hAnsi="Arial" w:cs="Arial"/>
          <w:sz w:val="24"/>
          <w:szCs w:val="24"/>
        </w:rPr>
        <w:t>At SCC we have a handout that our program put together that may be helpful.</w:t>
      </w:r>
      <w:r w:rsidR="00D84645">
        <w:rPr>
          <w:rFonts w:ascii="Arial" w:hAnsi="Arial" w:cs="Arial"/>
          <w:sz w:val="24"/>
          <w:szCs w:val="24"/>
        </w:rPr>
        <w:t xml:space="preserve"> Handout attached.</w:t>
      </w:r>
    </w:p>
    <w:p w14:paraId="1E0D91F6" w14:textId="09A548C9" w:rsidR="00444E77" w:rsidRPr="00444E77" w:rsidRDefault="00444E77" w:rsidP="005D73A2">
      <w:pPr>
        <w:spacing w:after="0"/>
        <w:ind w:left="360"/>
        <w:rPr>
          <w:rFonts w:ascii="Arial" w:hAnsi="Arial" w:cs="Arial"/>
          <w:sz w:val="24"/>
          <w:szCs w:val="24"/>
        </w:rPr>
      </w:pPr>
      <w:r w:rsidRPr="00D84645">
        <w:rPr>
          <w:rFonts w:ascii="Arial" w:hAnsi="Arial" w:cs="Arial"/>
          <w:sz w:val="24"/>
          <w:szCs w:val="24"/>
        </w:rPr>
        <w:t>SCOHR will be developing videos and a manual to help schools and LOHPs to input data into SCOHR.</w:t>
      </w:r>
    </w:p>
    <w:p w14:paraId="1F9093DF" w14:textId="575CE00C" w:rsidR="00CF4365" w:rsidRPr="00CD767B" w:rsidRDefault="00CF4365" w:rsidP="002E61BA">
      <w:pPr>
        <w:pStyle w:val="Heading1"/>
        <w:rPr>
          <w:rFonts w:ascii="Arial" w:hAnsi="Arial" w:cs="Arial"/>
          <w:b/>
          <w:bCs/>
          <w:sz w:val="24"/>
          <w:szCs w:val="24"/>
        </w:rPr>
      </w:pPr>
      <w:bookmarkStart w:id="2" w:name="_Toc94084703"/>
      <w:r w:rsidRPr="00CD767B">
        <w:rPr>
          <w:rFonts w:ascii="Arial" w:hAnsi="Arial" w:cs="Arial"/>
          <w:b/>
          <w:bCs/>
          <w:sz w:val="24"/>
          <w:szCs w:val="24"/>
        </w:rPr>
        <w:t>Funding</w:t>
      </w:r>
      <w:bookmarkEnd w:id="2"/>
      <w:r w:rsidR="00AD2007" w:rsidRPr="00CD767B">
        <w:rPr>
          <w:rFonts w:ascii="Arial" w:hAnsi="Arial" w:cs="Arial"/>
          <w:b/>
          <w:bCs/>
          <w:sz w:val="24"/>
          <w:szCs w:val="24"/>
        </w:rPr>
        <w:t xml:space="preserve">  </w:t>
      </w:r>
    </w:p>
    <w:p w14:paraId="210BFFD5" w14:textId="77777777" w:rsidR="00AD2007" w:rsidRPr="00CD767B" w:rsidRDefault="00AD2007" w:rsidP="00A024DB">
      <w:pPr>
        <w:spacing w:after="0"/>
        <w:rPr>
          <w:rFonts w:ascii="Arial" w:hAnsi="Arial" w:cs="Arial"/>
          <w:sz w:val="24"/>
          <w:szCs w:val="24"/>
        </w:rPr>
      </w:pPr>
    </w:p>
    <w:p w14:paraId="7E26A079" w14:textId="77777777" w:rsidR="002E2CA9" w:rsidRPr="00CD767B" w:rsidRDefault="002E2CA9" w:rsidP="005965AF">
      <w:pPr>
        <w:pStyle w:val="ListParagraph"/>
        <w:numPr>
          <w:ilvl w:val="0"/>
          <w:numId w:val="28"/>
        </w:numPr>
        <w:spacing w:after="0"/>
        <w:rPr>
          <w:rFonts w:ascii="Arial" w:hAnsi="Arial" w:cs="Arial"/>
          <w:b/>
          <w:bCs/>
          <w:sz w:val="24"/>
          <w:szCs w:val="24"/>
        </w:rPr>
      </w:pPr>
      <w:r w:rsidRPr="00CD767B">
        <w:rPr>
          <w:rFonts w:ascii="Arial" w:hAnsi="Arial" w:cs="Arial"/>
          <w:b/>
          <w:bCs/>
          <w:sz w:val="24"/>
          <w:szCs w:val="24"/>
        </w:rPr>
        <w:t>Can you please specify what funding the schools get for these screenings?</w:t>
      </w:r>
    </w:p>
    <w:p w14:paraId="6FAA08B7" w14:textId="5038D7BE" w:rsidR="003D71FE" w:rsidRDefault="002E2CA9" w:rsidP="005965AF">
      <w:pPr>
        <w:pStyle w:val="ListParagraph"/>
        <w:spacing w:after="0" w:line="240" w:lineRule="auto"/>
        <w:ind w:left="360"/>
        <w:rPr>
          <w:rFonts w:ascii="Arial" w:eastAsia="Times New Roman" w:hAnsi="Arial" w:cs="Arial"/>
          <w:color w:val="000000"/>
          <w:sz w:val="24"/>
          <w:szCs w:val="24"/>
        </w:rPr>
      </w:pPr>
      <w:r w:rsidRPr="00CD767B">
        <w:rPr>
          <w:rFonts w:ascii="Arial" w:eastAsia="Times New Roman" w:hAnsi="Arial" w:cs="Arial"/>
          <w:color w:val="000000"/>
          <w:sz w:val="24"/>
          <w:szCs w:val="24"/>
        </w:rPr>
        <w:t>When AB 1433 was passed in 2006, there was state funding for school districts to incentivize reporting data…</w:t>
      </w:r>
      <w:proofErr w:type="spellStart"/>
      <w:r w:rsidRPr="00CD767B">
        <w:rPr>
          <w:rFonts w:ascii="Arial" w:eastAsia="Times New Roman" w:hAnsi="Arial" w:cs="Arial"/>
          <w:color w:val="000000"/>
          <w:sz w:val="24"/>
          <w:szCs w:val="24"/>
        </w:rPr>
        <w:t>i</w:t>
      </w:r>
      <w:proofErr w:type="spellEnd"/>
    </w:p>
    <w:p w14:paraId="1AC59FF1" w14:textId="3ECD5029" w:rsidR="00986DEF" w:rsidRPr="00623915" w:rsidRDefault="003D71FE" w:rsidP="00986DEF">
      <w:pPr>
        <w:pStyle w:val="ListParagraph"/>
        <w:spacing w:after="0" w:line="240" w:lineRule="auto"/>
        <w:ind w:left="360"/>
        <w:rPr>
          <w:rFonts w:ascii="Arial" w:eastAsia="Times New Roman" w:hAnsi="Arial" w:cs="Arial"/>
          <w:color w:val="000000"/>
          <w:sz w:val="24"/>
          <w:szCs w:val="24"/>
        </w:rPr>
      </w:pPr>
      <w:r>
        <w:rPr>
          <w:rFonts w:ascii="Arial" w:eastAsia="Times New Roman" w:hAnsi="Arial" w:cs="Arial"/>
          <w:color w:val="000000"/>
          <w:sz w:val="24"/>
          <w:szCs w:val="24"/>
        </w:rPr>
        <w:t>Approximately $9/child</w:t>
      </w:r>
      <w:r w:rsidR="002E2CA9" w:rsidRPr="00CD767B">
        <w:rPr>
          <w:rFonts w:ascii="Arial" w:eastAsia="Times New Roman" w:hAnsi="Arial" w:cs="Arial"/>
          <w:color w:val="000000"/>
          <w:sz w:val="24"/>
          <w:szCs w:val="24"/>
        </w:rPr>
        <w:t>. That is the funding SFUSD initially used for contract with SFDPH.</w:t>
      </w:r>
      <w:r w:rsidR="00986DEF">
        <w:rPr>
          <w:rFonts w:ascii="Arial" w:eastAsia="Times New Roman" w:hAnsi="Arial" w:cs="Arial"/>
          <w:color w:val="000000"/>
          <w:sz w:val="24"/>
          <w:szCs w:val="24"/>
        </w:rPr>
        <w:t xml:space="preserve"> However, when funding for </w:t>
      </w:r>
      <w:r w:rsidR="00366B7B">
        <w:rPr>
          <w:rFonts w:ascii="Arial" w:eastAsia="Times New Roman" w:hAnsi="Arial" w:cs="Arial"/>
          <w:color w:val="000000"/>
          <w:sz w:val="24"/>
          <w:szCs w:val="24"/>
        </w:rPr>
        <w:t>KOHA</w:t>
      </w:r>
      <w:r w:rsidR="00986DEF">
        <w:rPr>
          <w:rFonts w:ascii="Arial" w:eastAsia="Times New Roman" w:hAnsi="Arial" w:cs="Arial"/>
          <w:color w:val="000000"/>
          <w:sz w:val="24"/>
          <w:szCs w:val="24"/>
        </w:rPr>
        <w:t xml:space="preserve"> wasn’t prioritized, SFUSD decided </w:t>
      </w:r>
      <w:r w:rsidR="00986DEF" w:rsidRPr="00623915">
        <w:rPr>
          <w:rFonts w:ascii="Arial" w:eastAsia="Times New Roman" w:hAnsi="Arial" w:cs="Arial"/>
          <w:color w:val="000000"/>
          <w:sz w:val="24"/>
          <w:szCs w:val="24"/>
        </w:rPr>
        <w:t>to continue the KOHA contract with SFDPH using other funding.</w:t>
      </w:r>
    </w:p>
    <w:p w14:paraId="2A95A377" w14:textId="77777777" w:rsidR="00986DEF" w:rsidRPr="00CD767B" w:rsidRDefault="00986DEF" w:rsidP="00986DEF">
      <w:pPr>
        <w:pStyle w:val="ListParagraph"/>
        <w:spacing w:after="0" w:line="240" w:lineRule="auto"/>
        <w:ind w:left="360"/>
        <w:rPr>
          <w:rFonts w:ascii="Arial" w:eastAsia="Times New Roman" w:hAnsi="Arial" w:cs="Arial"/>
          <w:color w:val="000000"/>
          <w:sz w:val="24"/>
          <w:szCs w:val="24"/>
        </w:rPr>
      </w:pPr>
    </w:p>
    <w:p w14:paraId="4CA1B433" w14:textId="2FB96BD7" w:rsidR="000E7854" w:rsidRPr="00D84645" w:rsidRDefault="00986DEF" w:rsidP="006C66C4">
      <w:pPr>
        <w:pStyle w:val="ListParagraph"/>
        <w:spacing w:after="0" w:line="240" w:lineRule="auto"/>
        <w:ind w:left="360"/>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2E2CA9" w:rsidRPr="00CD767B">
        <w:rPr>
          <w:rFonts w:ascii="Arial" w:eastAsia="Times New Roman" w:hAnsi="Arial" w:cs="Arial"/>
          <w:color w:val="000000"/>
          <w:sz w:val="24"/>
          <w:szCs w:val="24"/>
        </w:rPr>
        <w:t xml:space="preserve"> </w:t>
      </w:r>
      <w:r w:rsidR="003D71FE" w:rsidRPr="00366B7B">
        <w:rPr>
          <w:rFonts w:ascii="Arial" w:eastAsia="Times New Roman" w:hAnsi="Arial" w:cs="Arial"/>
          <w:color w:val="000000"/>
          <w:sz w:val="24"/>
          <w:szCs w:val="24"/>
        </w:rPr>
        <w:t xml:space="preserve">As a result of the great recession in 2009 schools were allowed to flex </w:t>
      </w:r>
      <w:r w:rsidR="00366B7B" w:rsidRPr="00D84645">
        <w:rPr>
          <w:rFonts w:ascii="Arial" w:eastAsia="Times New Roman" w:hAnsi="Arial" w:cs="Arial"/>
          <w:color w:val="000000"/>
          <w:sz w:val="24"/>
          <w:szCs w:val="24"/>
        </w:rPr>
        <w:t>funding</w:t>
      </w:r>
      <w:r w:rsidR="003D71FE" w:rsidRPr="00D84645">
        <w:rPr>
          <w:rFonts w:ascii="Arial" w:eastAsia="Times New Roman" w:hAnsi="Arial" w:cs="Arial"/>
          <w:color w:val="000000"/>
          <w:sz w:val="24"/>
          <w:szCs w:val="24"/>
        </w:rPr>
        <w:t xml:space="preserve"> for priority areas</w:t>
      </w:r>
      <w:r w:rsidRPr="00D84645">
        <w:rPr>
          <w:rFonts w:ascii="Arial" w:eastAsia="Times New Roman" w:hAnsi="Arial" w:cs="Arial"/>
          <w:color w:val="000000"/>
          <w:sz w:val="24"/>
          <w:szCs w:val="24"/>
        </w:rPr>
        <w:t>, unfortunately m</w:t>
      </w:r>
      <w:r w:rsidR="006C66C4">
        <w:rPr>
          <w:rFonts w:ascii="Arial" w:eastAsia="Times New Roman" w:hAnsi="Arial" w:cs="Arial"/>
          <w:color w:val="000000"/>
          <w:sz w:val="24"/>
          <w:szCs w:val="24"/>
        </w:rPr>
        <w:t>any</w:t>
      </w:r>
      <w:r w:rsidRPr="00D84645">
        <w:rPr>
          <w:rFonts w:ascii="Arial" w:eastAsia="Times New Roman" w:hAnsi="Arial" w:cs="Arial"/>
          <w:color w:val="000000"/>
          <w:sz w:val="24"/>
          <w:szCs w:val="24"/>
        </w:rPr>
        <w:t xml:space="preserve"> schools did not identify </w:t>
      </w:r>
      <w:r w:rsidR="00366B7B" w:rsidRPr="00D84645">
        <w:rPr>
          <w:rFonts w:ascii="Arial" w:eastAsia="Times New Roman" w:hAnsi="Arial" w:cs="Arial"/>
          <w:color w:val="000000"/>
          <w:sz w:val="24"/>
          <w:szCs w:val="24"/>
        </w:rPr>
        <w:t>KOHA as a</w:t>
      </w:r>
      <w:r w:rsidRPr="00D84645">
        <w:rPr>
          <w:rFonts w:ascii="Arial" w:eastAsia="Times New Roman" w:hAnsi="Arial" w:cs="Arial"/>
          <w:color w:val="000000"/>
          <w:sz w:val="24"/>
          <w:szCs w:val="24"/>
        </w:rPr>
        <w:t xml:space="preserve"> priority. </w:t>
      </w:r>
      <w:r w:rsidR="006C66C4" w:rsidRPr="00D84645">
        <w:rPr>
          <w:rFonts w:ascii="Arial" w:eastAsia="Times New Roman" w:hAnsi="Arial" w:cs="Arial"/>
          <w:color w:val="000000"/>
          <w:sz w:val="24"/>
          <w:szCs w:val="24"/>
        </w:rPr>
        <w:t>I</w:t>
      </w:r>
      <w:r w:rsidRPr="00D84645">
        <w:rPr>
          <w:rFonts w:ascii="Arial" w:eastAsia="Times New Roman" w:hAnsi="Arial" w:cs="Arial"/>
          <w:color w:val="000000"/>
          <w:sz w:val="24"/>
          <w:szCs w:val="24"/>
        </w:rPr>
        <w:t>n</w:t>
      </w:r>
      <w:r w:rsidR="003D71FE" w:rsidRPr="00D84645">
        <w:rPr>
          <w:rFonts w:ascii="Arial" w:eastAsia="Times New Roman" w:hAnsi="Arial" w:cs="Arial"/>
          <w:color w:val="000000"/>
          <w:sz w:val="24"/>
          <w:szCs w:val="24"/>
        </w:rPr>
        <w:t xml:space="preserve"> </w:t>
      </w:r>
      <w:r w:rsidR="00183C35" w:rsidRPr="00D84645">
        <w:rPr>
          <w:rFonts w:ascii="Arial" w:eastAsia="Times New Roman" w:hAnsi="Arial" w:cs="Arial"/>
          <w:color w:val="000000"/>
          <w:sz w:val="24"/>
          <w:szCs w:val="24"/>
        </w:rPr>
        <w:t>2013-</w:t>
      </w:r>
      <w:r w:rsidR="00183C35" w:rsidRPr="00D84645">
        <w:rPr>
          <w:rFonts w:ascii="Arial" w:eastAsia="Times New Roman" w:hAnsi="Arial" w:cs="Arial"/>
          <w:color w:val="000000"/>
          <w:sz w:val="24"/>
          <w:szCs w:val="24"/>
        </w:rPr>
        <w:lastRenderedPageBreak/>
        <w:t>2014</w:t>
      </w:r>
      <w:r w:rsidR="006C66C4">
        <w:rPr>
          <w:rFonts w:ascii="Arial" w:eastAsia="Times New Roman" w:hAnsi="Arial" w:cs="Arial"/>
          <w:color w:val="000000"/>
          <w:sz w:val="24"/>
          <w:szCs w:val="24"/>
        </w:rPr>
        <w:t>.</w:t>
      </w:r>
      <w:r w:rsidR="000E7854" w:rsidRPr="00D84645">
        <w:rPr>
          <w:rFonts w:ascii="Arial" w:hAnsi="Arial" w:cs="Arial"/>
          <w:color w:val="000000"/>
          <w:sz w:val="24"/>
          <w:szCs w:val="24"/>
          <w:shd w:val="clear" w:color="auto" w:fill="FFFFFF"/>
        </w:rPr>
        <w:t xml:space="preserve"> </w:t>
      </w:r>
      <w:r w:rsidRPr="00D84645">
        <w:rPr>
          <w:rFonts w:ascii="Arial" w:hAnsi="Arial" w:cs="Arial"/>
          <w:color w:val="000000"/>
          <w:sz w:val="24"/>
          <w:szCs w:val="24"/>
          <w:shd w:val="clear" w:color="auto" w:fill="FFFFFF"/>
        </w:rPr>
        <w:t>t</w:t>
      </w:r>
      <w:r w:rsidR="000E7854" w:rsidRPr="00D84645">
        <w:rPr>
          <w:rFonts w:ascii="Arial" w:hAnsi="Arial" w:cs="Arial"/>
          <w:color w:val="000000"/>
          <w:sz w:val="24"/>
          <w:szCs w:val="24"/>
          <w:shd w:val="clear" w:color="auto" w:fill="FFFFFF"/>
        </w:rPr>
        <w:t xml:space="preserve">he Local Control Funding Formula (LCFF) </w:t>
      </w:r>
      <w:r w:rsidRPr="00D84645">
        <w:rPr>
          <w:rFonts w:ascii="Arial" w:hAnsi="Arial" w:cs="Arial"/>
          <w:color w:val="000000"/>
          <w:sz w:val="24"/>
          <w:szCs w:val="24"/>
          <w:shd w:val="clear" w:color="auto" w:fill="FFFFFF"/>
        </w:rPr>
        <w:t>was</w:t>
      </w:r>
      <w:r w:rsidR="000E7854" w:rsidRPr="00D84645">
        <w:rPr>
          <w:rFonts w:ascii="Arial" w:hAnsi="Arial" w:cs="Arial"/>
          <w:color w:val="000000"/>
          <w:sz w:val="24"/>
          <w:szCs w:val="24"/>
          <w:shd w:val="clear" w:color="auto" w:fill="FFFFFF"/>
        </w:rPr>
        <w:t xml:space="preserve"> hallmark legislation that fundamentally changed how all local educational agencies (LEAs) which are</w:t>
      </w:r>
      <w:r w:rsidR="00366B7B" w:rsidRPr="00D84645">
        <w:rPr>
          <w:rFonts w:ascii="Arial" w:hAnsi="Arial" w:cs="Arial"/>
          <w:color w:val="000000"/>
          <w:sz w:val="24"/>
          <w:szCs w:val="24"/>
          <w:shd w:val="clear" w:color="auto" w:fill="FFFFFF"/>
        </w:rPr>
        <w:t xml:space="preserve"> </w:t>
      </w:r>
      <w:r w:rsidR="000E7854" w:rsidRPr="00D84645">
        <w:rPr>
          <w:rFonts w:ascii="Arial" w:hAnsi="Arial" w:cs="Arial"/>
          <w:color w:val="000000"/>
          <w:sz w:val="24"/>
          <w:szCs w:val="24"/>
          <w:shd w:val="clear" w:color="auto" w:fill="FFFFFF"/>
        </w:rPr>
        <w:t xml:space="preserve">[school districts/County Offices of Education in the state. Spending under LCFF is spelled out in a Local Control Accountability Plan (LCAP) where parents, teachers, </w:t>
      </w:r>
      <w:proofErr w:type="gramStart"/>
      <w:r w:rsidR="000E7854" w:rsidRPr="00D84645">
        <w:rPr>
          <w:rFonts w:ascii="Arial" w:hAnsi="Arial" w:cs="Arial"/>
          <w:color w:val="000000"/>
          <w:sz w:val="24"/>
          <w:szCs w:val="24"/>
          <w:shd w:val="clear" w:color="auto" w:fill="FFFFFF"/>
        </w:rPr>
        <w:t>students</w:t>
      </w:r>
      <w:proofErr w:type="gramEnd"/>
      <w:r w:rsidR="000E7854" w:rsidRPr="00D84645">
        <w:rPr>
          <w:rFonts w:ascii="Arial" w:hAnsi="Arial" w:cs="Arial"/>
          <w:color w:val="000000"/>
          <w:sz w:val="24"/>
          <w:szCs w:val="24"/>
          <w:shd w:val="clear" w:color="auto" w:fill="FFFFFF"/>
        </w:rPr>
        <w:t xml:space="preserve"> and community must review and can help shape funding priorities. </w:t>
      </w:r>
      <w:r w:rsidRPr="00D84645">
        <w:rPr>
          <w:rFonts w:ascii="Arial" w:hAnsi="Arial" w:cs="Arial"/>
          <w:color w:val="000000"/>
          <w:sz w:val="24"/>
          <w:szCs w:val="24"/>
          <w:shd w:val="clear" w:color="auto" w:fill="FFFFFF"/>
        </w:rPr>
        <w:t xml:space="preserve">Under LCAP high need students bring extra funding to their districts and charter schools that must be used to provide services to attain the main goal: </w:t>
      </w:r>
      <w:r w:rsidRPr="00D84645">
        <w:rPr>
          <w:rFonts w:ascii="Arial" w:hAnsi="Arial" w:cs="Arial"/>
          <w:i/>
          <w:iCs/>
          <w:color w:val="000000"/>
          <w:sz w:val="24"/>
          <w:szCs w:val="24"/>
          <w:shd w:val="clear" w:color="auto" w:fill="FFFFFF"/>
        </w:rPr>
        <w:t>Every Student Succeeds</w:t>
      </w:r>
      <w:r w:rsidRPr="00D84645">
        <w:rPr>
          <w:rFonts w:ascii="Arial" w:hAnsi="Arial" w:cs="Arial"/>
          <w:color w:val="000000"/>
          <w:sz w:val="24"/>
          <w:szCs w:val="24"/>
          <w:shd w:val="clear" w:color="auto" w:fill="FFFFFF"/>
        </w:rPr>
        <w:t>. This</w:t>
      </w:r>
      <w:r w:rsidR="000E7854" w:rsidRPr="00D84645">
        <w:rPr>
          <w:rFonts w:ascii="Arial" w:hAnsi="Arial" w:cs="Arial"/>
          <w:color w:val="000000"/>
          <w:sz w:val="24"/>
          <w:szCs w:val="24"/>
          <w:shd w:val="clear" w:color="auto" w:fill="FFFFFF"/>
        </w:rPr>
        <w:t xml:space="preserve"> provides a</w:t>
      </w:r>
      <w:r w:rsidRPr="00D84645">
        <w:rPr>
          <w:rFonts w:ascii="Arial" w:hAnsi="Arial" w:cs="Arial"/>
          <w:color w:val="000000"/>
          <w:sz w:val="24"/>
          <w:szCs w:val="24"/>
          <w:shd w:val="clear" w:color="auto" w:fill="FFFFFF"/>
        </w:rPr>
        <w:t xml:space="preserve"> unique </w:t>
      </w:r>
      <w:r w:rsidR="000E7854" w:rsidRPr="00D84645">
        <w:rPr>
          <w:rFonts w:ascii="Arial" w:hAnsi="Arial" w:cs="Arial"/>
          <w:color w:val="000000"/>
          <w:sz w:val="24"/>
          <w:szCs w:val="24"/>
          <w:shd w:val="clear" w:color="auto" w:fill="FFFFFF"/>
        </w:rPr>
        <w:t xml:space="preserve">opportunity to educate LEAs regarding the importance of </w:t>
      </w:r>
      <w:r w:rsidR="00366B7B" w:rsidRPr="00D84645">
        <w:rPr>
          <w:rFonts w:ascii="Arial" w:hAnsi="Arial" w:cs="Arial"/>
          <w:color w:val="000000"/>
          <w:sz w:val="24"/>
          <w:szCs w:val="24"/>
          <w:shd w:val="clear" w:color="auto" w:fill="FFFFFF"/>
        </w:rPr>
        <w:t xml:space="preserve">oral health and prioritizing </w:t>
      </w:r>
      <w:r w:rsidR="000E7854" w:rsidRPr="00D84645">
        <w:rPr>
          <w:rFonts w:ascii="Arial" w:hAnsi="Arial" w:cs="Arial"/>
          <w:color w:val="000000"/>
          <w:sz w:val="24"/>
          <w:szCs w:val="24"/>
          <w:shd w:val="clear" w:color="auto" w:fill="FFFFFF"/>
        </w:rPr>
        <w:t>KOHA</w:t>
      </w:r>
      <w:r w:rsidR="00366B7B" w:rsidRPr="00D84645">
        <w:rPr>
          <w:rFonts w:ascii="Arial" w:hAnsi="Arial" w:cs="Arial"/>
          <w:color w:val="000000"/>
          <w:sz w:val="24"/>
          <w:szCs w:val="24"/>
          <w:shd w:val="clear" w:color="auto" w:fill="FFFFFF"/>
        </w:rPr>
        <w:t xml:space="preserve"> which is in Ed Code</w:t>
      </w:r>
      <w:r w:rsidR="000E7854" w:rsidRPr="00D84645">
        <w:rPr>
          <w:rFonts w:ascii="Arial" w:hAnsi="Arial" w:cs="Arial"/>
          <w:color w:val="000000"/>
          <w:sz w:val="24"/>
          <w:szCs w:val="24"/>
          <w:shd w:val="clear" w:color="auto" w:fill="FFFFFF"/>
        </w:rPr>
        <w:t xml:space="preserve"> in relation to chronic absence, school performance </w:t>
      </w:r>
      <w:r w:rsidR="00366B7B" w:rsidRPr="00D84645">
        <w:rPr>
          <w:rFonts w:ascii="Arial" w:hAnsi="Arial" w:cs="Arial"/>
          <w:color w:val="000000"/>
          <w:sz w:val="24"/>
          <w:szCs w:val="24"/>
          <w:shd w:val="clear" w:color="auto" w:fill="FFFFFF"/>
        </w:rPr>
        <w:t>which can play an important role in helping schools reach their overall goal for student success.</w:t>
      </w:r>
      <w:r w:rsidR="000E7854" w:rsidRPr="00D84645">
        <w:rPr>
          <w:rFonts w:ascii="Arial" w:hAnsi="Arial" w:cs="Arial"/>
          <w:color w:val="000000"/>
          <w:sz w:val="24"/>
          <w:szCs w:val="24"/>
          <w:shd w:val="clear" w:color="auto" w:fill="FFFFFF"/>
        </w:rPr>
        <w:t xml:space="preserve"> </w:t>
      </w:r>
    </w:p>
    <w:p w14:paraId="19CB578D" w14:textId="396BAF10" w:rsidR="00CF4365" w:rsidRDefault="000E7854" w:rsidP="00D84645">
      <w:pPr>
        <w:pStyle w:val="ListParagraph"/>
        <w:spacing w:after="0" w:line="240" w:lineRule="auto"/>
        <w:ind w:left="360"/>
        <w:rPr>
          <w:rFonts w:ascii="Arial" w:hAnsi="Arial" w:cs="Arial"/>
          <w:sz w:val="24"/>
          <w:szCs w:val="24"/>
        </w:rPr>
      </w:pPr>
      <w:r>
        <w:rPr>
          <w:rFonts w:ascii="Helvetica" w:hAnsi="Helvetica" w:cs="Helvetica"/>
          <w:color w:val="000000"/>
          <w:shd w:val="clear" w:color="auto" w:fill="FFFFFF"/>
        </w:rPr>
        <w:t xml:space="preserve">  </w:t>
      </w:r>
    </w:p>
    <w:p w14:paraId="727C5650" w14:textId="133540CA" w:rsidR="006B29FC" w:rsidRPr="00CD767B" w:rsidRDefault="000E7854" w:rsidP="005965AF">
      <w:pPr>
        <w:spacing w:after="0"/>
        <w:rPr>
          <w:rFonts w:ascii="Arial" w:hAnsi="Arial" w:cs="Arial"/>
          <w:sz w:val="24"/>
          <w:szCs w:val="24"/>
        </w:rPr>
      </w:pPr>
      <w:r>
        <w:rPr>
          <w:rFonts w:ascii="Arial" w:hAnsi="Arial" w:cs="Arial"/>
          <w:sz w:val="24"/>
          <w:szCs w:val="24"/>
        </w:rPr>
        <w:tab/>
        <w:t xml:space="preserve"> </w:t>
      </w:r>
      <w:r w:rsidR="00366B7B">
        <w:rPr>
          <w:rFonts w:ascii="Arial" w:hAnsi="Arial" w:cs="Arial"/>
          <w:sz w:val="24"/>
          <w:szCs w:val="24"/>
        </w:rPr>
        <w:t>*</w:t>
      </w:r>
      <w:r>
        <w:rPr>
          <w:rFonts w:ascii="Arial" w:hAnsi="Arial" w:cs="Arial"/>
          <w:sz w:val="24"/>
          <w:szCs w:val="24"/>
        </w:rPr>
        <w:t xml:space="preserve">Link to explanation of LCFF/LCAP    </w:t>
      </w:r>
      <w:hyperlink r:id="rId16" w:history="1">
        <w:r w:rsidRPr="000E7854">
          <w:rPr>
            <w:rStyle w:val="Hyperlink"/>
          </w:rPr>
          <w:t>https://youtu.be/lFQOjG7IUac</w:t>
        </w:r>
      </w:hyperlink>
    </w:p>
    <w:p w14:paraId="44FFB55F" w14:textId="3EEE5926" w:rsidR="00CF4365" w:rsidRPr="00CD767B" w:rsidRDefault="00CF4365" w:rsidP="005965AF">
      <w:pPr>
        <w:spacing w:after="0"/>
        <w:ind w:left="-675"/>
        <w:rPr>
          <w:rFonts w:ascii="Arial" w:hAnsi="Arial" w:cs="Arial"/>
          <w:sz w:val="24"/>
          <w:szCs w:val="24"/>
        </w:rPr>
      </w:pPr>
    </w:p>
    <w:p w14:paraId="6A9F1E7A" w14:textId="5F4A47FA" w:rsidR="007C650D" w:rsidRPr="00CD767B" w:rsidRDefault="0024443A" w:rsidP="00D2075B">
      <w:pPr>
        <w:pStyle w:val="ListParagraph"/>
        <w:numPr>
          <w:ilvl w:val="0"/>
          <w:numId w:val="28"/>
        </w:numPr>
        <w:spacing w:after="0"/>
        <w:rPr>
          <w:rFonts w:ascii="Arial" w:hAnsi="Arial" w:cs="Arial"/>
          <w:sz w:val="24"/>
          <w:szCs w:val="24"/>
        </w:rPr>
      </w:pPr>
      <w:r w:rsidRPr="00CD767B">
        <w:rPr>
          <w:rFonts w:ascii="Arial" w:hAnsi="Arial" w:cs="Arial"/>
          <w:b/>
          <w:bCs/>
          <w:sz w:val="24"/>
          <w:szCs w:val="24"/>
        </w:rPr>
        <w:t>Can you provide clarification about how the incentives work for reporting? Does the incentive go straight to the schools that report?</w:t>
      </w:r>
      <w:r w:rsidRPr="00CD767B">
        <w:rPr>
          <w:rFonts w:ascii="Arial" w:hAnsi="Arial" w:cs="Arial"/>
          <w:sz w:val="24"/>
          <w:szCs w:val="24"/>
        </w:rPr>
        <w:t xml:space="preserve"> </w:t>
      </w:r>
    </w:p>
    <w:p w14:paraId="1EAC2846" w14:textId="1CECD7E8" w:rsidR="0028041F" w:rsidRPr="00CD767B" w:rsidRDefault="003E429F" w:rsidP="0028041F">
      <w:pPr>
        <w:spacing w:after="0"/>
        <w:ind w:left="360"/>
        <w:rPr>
          <w:rFonts w:ascii="Arial" w:hAnsi="Arial" w:cs="Arial"/>
          <w:sz w:val="24"/>
          <w:szCs w:val="24"/>
        </w:rPr>
      </w:pPr>
      <w:r>
        <w:rPr>
          <w:rFonts w:ascii="Arial" w:hAnsi="Arial" w:cs="Arial"/>
          <w:sz w:val="24"/>
          <w:szCs w:val="24"/>
        </w:rPr>
        <w:t>Technically, it wasn’t considered an incentive but a payment to complete the paperwork and to report the information to the County Office of Education (COE).</w:t>
      </w:r>
      <w:r w:rsidR="00BF694D">
        <w:rPr>
          <w:rFonts w:ascii="Arial" w:hAnsi="Arial" w:cs="Arial"/>
          <w:sz w:val="24"/>
          <w:szCs w:val="24"/>
        </w:rPr>
        <w:t xml:space="preserve"> </w:t>
      </w:r>
      <w:r w:rsidR="00BF694D" w:rsidRPr="00366B7B">
        <w:rPr>
          <w:rFonts w:ascii="Arial" w:hAnsi="Arial" w:cs="Arial"/>
          <w:sz w:val="24"/>
          <w:szCs w:val="24"/>
        </w:rPr>
        <w:t xml:space="preserve">See response above how local communities could leverage resources from the LCAP to meet priority groups such as </w:t>
      </w:r>
      <w:r w:rsidR="00BF694D" w:rsidRPr="00D84645">
        <w:rPr>
          <w:rFonts w:ascii="Arial" w:hAnsi="Arial" w:cs="Arial"/>
          <w:color w:val="000000"/>
          <w:sz w:val="24"/>
          <w:szCs w:val="24"/>
          <w:shd w:val="clear" w:color="auto" w:fill="FFFFFF"/>
        </w:rPr>
        <w:t>Foster Youth, English Learners, and Low-income students and to address chronic absence, and improve student success.</w:t>
      </w:r>
      <w:r w:rsidRPr="00366B7B">
        <w:rPr>
          <w:rFonts w:ascii="Arial" w:hAnsi="Arial" w:cs="Arial"/>
          <w:sz w:val="24"/>
          <w:szCs w:val="24"/>
        </w:rPr>
        <w:t xml:space="preserve"> </w:t>
      </w:r>
      <w:r>
        <w:rPr>
          <w:rFonts w:ascii="Arial" w:hAnsi="Arial" w:cs="Arial"/>
          <w:sz w:val="24"/>
          <w:szCs w:val="24"/>
        </w:rPr>
        <w:t xml:space="preserve"> </w:t>
      </w:r>
    </w:p>
    <w:p w14:paraId="6CD97225" w14:textId="24FE906E" w:rsidR="005D73A2" w:rsidRPr="00CD767B" w:rsidRDefault="005D73A2">
      <w:pPr>
        <w:rPr>
          <w:rFonts w:ascii="Arial" w:hAnsi="Arial" w:cs="Arial"/>
          <w:sz w:val="24"/>
          <w:szCs w:val="24"/>
        </w:rPr>
      </w:pPr>
    </w:p>
    <w:p w14:paraId="6CCEFD1F" w14:textId="7A6E2E24" w:rsidR="008417DA" w:rsidRPr="00CD767B" w:rsidRDefault="008417DA" w:rsidP="008417DA">
      <w:pPr>
        <w:pStyle w:val="Heading1"/>
        <w:spacing w:before="0"/>
        <w:rPr>
          <w:rFonts w:ascii="Arial" w:hAnsi="Arial" w:cs="Arial"/>
          <w:b/>
          <w:bCs/>
          <w:sz w:val="24"/>
          <w:szCs w:val="24"/>
        </w:rPr>
      </w:pPr>
      <w:bookmarkStart w:id="3" w:name="_Toc94084704"/>
      <w:r w:rsidRPr="00CD767B">
        <w:rPr>
          <w:rFonts w:ascii="Arial" w:hAnsi="Arial" w:cs="Arial"/>
          <w:b/>
          <w:bCs/>
          <w:sz w:val="24"/>
          <w:szCs w:val="24"/>
        </w:rPr>
        <w:t>General Questions/Concerns</w:t>
      </w:r>
      <w:bookmarkEnd w:id="3"/>
    </w:p>
    <w:p w14:paraId="2EF985E8" w14:textId="77777777" w:rsidR="002D4CC3" w:rsidRPr="00CD767B" w:rsidRDefault="002D4CC3" w:rsidP="00A024DB">
      <w:pPr>
        <w:spacing w:after="0"/>
        <w:rPr>
          <w:rFonts w:ascii="Arial" w:hAnsi="Arial" w:cs="Arial"/>
          <w:sz w:val="24"/>
          <w:szCs w:val="24"/>
        </w:rPr>
      </w:pPr>
    </w:p>
    <w:p w14:paraId="6F646868" w14:textId="36385085" w:rsidR="00A024DB" w:rsidRPr="00CD767B" w:rsidRDefault="008F779A" w:rsidP="00DA14D6">
      <w:pPr>
        <w:pStyle w:val="ListParagraph"/>
        <w:numPr>
          <w:ilvl w:val="0"/>
          <w:numId w:val="28"/>
        </w:numPr>
        <w:spacing w:after="0"/>
        <w:rPr>
          <w:rFonts w:ascii="Arial" w:hAnsi="Arial" w:cs="Arial"/>
          <w:b/>
          <w:bCs/>
          <w:sz w:val="24"/>
          <w:szCs w:val="24"/>
        </w:rPr>
      </w:pPr>
      <w:r w:rsidRPr="00CD767B">
        <w:rPr>
          <w:rFonts w:ascii="Arial" w:hAnsi="Arial" w:cs="Arial"/>
          <w:b/>
          <w:bCs/>
          <w:sz w:val="24"/>
          <w:szCs w:val="24"/>
        </w:rPr>
        <w:t>W</w:t>
      </w:r>
      <w:r w:rsidR="00A024DB" w:rsidRPr="00CD767B">
        <w:rPr>
          <w:rFonts w:ascii="Arial" w:hAnsi="Arial" w:cs="Arial"/>
          <w:b/>
          <w:bCs/>
          <w:sz w:val="24"/>
          <w:szCs w:val="24"/>
        </w:rPr>
        <w:t>hat do you do i</w:t>
      </w:r>
      <w:r w:rsidR="00DE4C06" w:rsidRPr="00CD767B">
        <w:rPr>
          <w:rFonts w:ascii="Arial" w:hAnsi="Arial" w:cs="Arial"/>
          <w:b/>
          <w:bCs/>
          <w:sz w:val="24"/>
          <w:szCs w:val="24"/>
        </w:rPr>
        <w:t>f</w:t>
      </w:r>
      <w:r w:rsidR="00A024DB" w:rsidRPr="00CD767B">
        <w:rPr>
          <w:rFonts w:ascii="Arial" w:hAnsi="Arial" w:cs="Arial"/>
          <w:b/>
          <w:bCs/>
          <w:sz w:val="24"/>
          <w:szCs w:val="24"/>
        </w:rPr>
        <w:t xml:space="preserve"> a child at a school-based oral health program session does not have any insurance (not even Medi-Cal)?</w:t>
      </w:r>
    </w:p>
    <w:p w14:paraId="7D8E120D" w14:textId="3A162E52" w:rsidR="008F779A" w:rsidRPr="00CD767B" w:rsidRDefault="001B0BEE" w:rsidP="001B0BEE">
      <w:pPr>
        <w:spacing w:after="0"/>
        <w:ind w:left="360"/>
        <w:rPr>
          <w:rFonts w:ascii="Arial" w:hAnsi="Arial" w:cs="Arial"/>
          <w:sz w:val="24"/>
          <w:szCs w:val="24"/>
        </w:rPr>
      </w:pPr>
      <w:r w:rsidRPr="00CD767B">
        <w:rPr>
          <w:rFonts w:ascii="Arial" w:hAnsi="Arial" w:cs="Arial"/>
          <w:sz w:val="24"/>
          <w:szCs w:val="24"/>
        </w:rPr>
        <w:t xml:space="preserve">In San Francisco we have a </w:t>
      </w:r>
      <w:proofErr w:type="gramStart"/>
      <w:r w:rsidRPr="00CD767B">
        <w:rPr>
          <w:rFonts w:ascii="Arial" w:hAnsi="Arial" w:cs="Arial"/>
          <w:sz w:val="24"/>
          <w:szCs w:val="24"/>
        </w:rPr>
        <w:t>pretty comprehensive</w:t>
      </w:r>
      <w:proofErr w:type="gramEnd"/>
      <w:r w:rsidRPr="00CD767B">
        <w:rPr>
          <w:rFonts w:ascii="Arial" w:hAnsi="Arial" w:cs="Arial"/>
          <w:sz w:val="24"/>
          <w:szCs w:val="24"/>
        </w:rPr>
        <w:t xml:space="preserve"> system for enrolling low-income children into public insurance coverage. Most school-based staff have been trained on what resources are available, such as our local health plan or other enrollment assistance providers, to work with families and get kids enrolled into public insurance.</w:t>
      </w:r>
    </w:p>
    <w:p w14:paraId="7FFBC086" w14:textId="77777777" w:rsidR="001B0BEE" w:rsidRPr="00CD767B" w:rsidRDefault="001B0BEE" w:rsidP="007C650D">
      <w:pPr>
        <w:spacing w:after="0"/>
        <w:rPr>
          <w:rFonts w:ascii="Arial" w:hAnsi="Arial" w:cs="Arial"/>
          <w:sz w:val="24"/>
          <w:szCs w:val="24"/>
        </w:rPr>
      </w:pPr>
    </w:p>
    <w:p w14:paraId="5DCF86A4" w14:textId="2975BEC2" w:rsidR="00A024DB" w:rsidRPr="00CD767B" w:rsidRDefault="00A024DB" w:rsidP="00DA14D6">
      <w:pPr>
        <w:pStyle w:val="ListParagraph"/>
        <w:numPr>
          <w:ilvl w:val="0"/>
          <w:numId w:val="28"/>
        </w:numPr>
        <w:spacing w:after="0"/>
        <w:rPr>
          <w:rFonts w:ascii="Arial" w:hAnsi="Arial" w:cs="Arial"/>
          <w:b/>
          <w:bCs/>
          <w:sz w:val="24"/>
          <w:szCs w:val="24"/>
        </w:rPr>
      </w:pPr>
      <w:r w:rsidRPr="00CD767B">
        <w:rPr>
          <w:rFonts w:ascii="Arial" w:hAnsi="Arial" w:cs="Arial"/>
          <w:b/>
          <w:bCs/>
          <w:sz w:val="24"/>
          <w:szCs w:val="24"/>
        </w:rPr>
        <w:t>One of the consistent feedback</w:t>
      </w:r>
      <w:r w:rsidR="00DE4C06" w:rsidRPr="00CD767B">
        <w:rPr>
          <w:rFonts w:ascii="Arial" w:hAnsi="Arial" w:cs="Arial"/>
          <w:b/>
          <w:bCs/>
          <w:sz w:val="24"/>
          <w:szCs w:val="24"/>
        </w:rPr>
        <w:t>s</w:t>
      </w:r>
      <w:r w:rsidRPr="00CD767B">
        <w:rPr>
          <w:rFonts w:ascii="Arial" w:hAnsi="Arial" w:cs="Arial"/>
          <w:b/>
          <w:bCs/>
          <w:sz w:val="24"/>
          <w:szCs w:val="24"/>
        </w:rPr>
        <w:t xml:space="preserve"> that we have heard from some of the school districts is that since there is no payment for KOHA form reporting, there is no incentive for them to report the data. How can we motivate school district staff?</w:t>
      </w:r>
    </w:p>
    <w:p w14:paraId="0CC528D5" w14:textId="5C9B76DD" w:rsidR="008F779A" w:rsidRPr="00CD767B" w:rsidRDefault="00DA14D6" w:rsidP="00DA14D6">
      <w:pPr>
        <w:spacing w:after="0"/>
        <w:ind w:left="360"/>
        <w:rPr>
          <w:rFonts w:ascii="Arial" w:hAnsi="Arial" w:cs="Arial"/>
          <w:sz w:val="24"/>
          <w:szCs w:val="24"/>
        </w:rPr>
      </w:pPr>
      <w:r w:rsidRPr="00CD767B">
        <w:rPr>
          <w:rFonts w:ascii="Arial" w:hAnsi="Arial" w:cs="Arial"/>
          <w:sz w:val="24"/>
          <w:szCs w:val="24"/>
        </w:rPr>
        <w:t xml:space="preserve">San Diego works with the San Diego County Office of Education (SDCOE). Regular communications and emails are sent each year to stress the importance of KOHA and </w:t>
      </w:r>
      <w:r w:rsidRPr="00CD767B">
        <w:rPr>
          <w:rFonts w:ascii="Arial" w:hAnsi="Arial" w:cs="Arial"/>
          <w:sz w:val="24"/>
          <w:szCs w:val="24"/>
        </w:rPr>
        <w:lastRenderedPageBreak/>
        <w:t>that it is required by law. We continually reiterate that oral health must be included as a part of total health</w:t>
      </w:r>
      <w:r w:rsidR="008A53F1" w:rsidRPr="00CD767B">
        <w:rPr>
          <w:rFonts w:ascii="Arial" w:hAnsi="Arial" w:cs="Arial"/>
          <w:sz w:val="24"/>
          <w:szCs w:val="24"/>
        </w:rPr>
        <w:t>,</w:t>
      </w:r>
      <w:r w:rsidRPr="00CD767B">
        <w:rPr>
          <w:rFonts w:ascii="Arial" w:hAnsi="Arial" w:cs="Arial"/>
          <w:sz w:val="24"/>
          <w:szCs w:val="24"/>
        </w:rPr>
        <w:t xml:space="preserve"> and school absences due to dental problems impact attendance. </w:t>
      </w:r>
    </w:p>
    <w:p w14:paraId="532BE615" w14:textId="56269FC0" w:rsidR="00D17FF1" w:rsidRPr="00CD767B" w:rsidRDefault="00D17FF1" w:rsidP="00DA14D6">
      <w:pPr>
        <w:spacing w:after="0"/>
        <w:ind w:left="360"/>
        <w:rPr>
          <w:rFonts w:ascii="Arial" w:hAnsi="Arial" w:cs="Arial"/>
          <w:sz w:val="24"/>
          <w:szCs w:val="24"/>
        </w:rPr>
      </w:pPr>
    </w:p>
    <w:p w14:paraId="7D6D35CA" w14:textId="7D778B41" w:rsidR="00A024DB" w:rsidRPr="00CD767B" w:rsidRDefault="00E327F7" w:rsidP="00DA14D6">
      <w:pPr>
        <w:pStyle w:val="ListParagraph"/>
        <w:numPr>
          <w:ilvl w:val="0"/>
          <w:numId w:val="28"/>
        </w:numPr>
        <w:spacing w:after="0"/>
        <w:rPr>
          <w:rFonts w:ascii="Arial" w:hAnsi="Arial" w:cs="Arial"/>
          <w:b/>
          <w:bCs/>
          <w:sz w:val="24"/>
          <w:szCs w:val="24"/>
        </w:rPr>
      </w:pPr>
      <w:r w:rsidRPr="00CD767B">
        <w:rPr>
          <w:rFonts w:ascii="Arial" w:hAnsi="Arial" w:cs="Arial"/>
          <w:b/>
          <w:bCs/>
          <w:sz w:val="24"/>
          <w:szCs w:val="24"/>
        </w:rPr>
        <w:t>W</w:t>
      </w:r>
      <w:r w:rsidR="00A024DB" w:rsidRPr="00CD767B">
        <w:rPr>
          <w:rFonts w:ascii="Arial" w:hAnsi="Arial" w:cs="Arial"/>
          <w:b/>
          <w:bCs/>
          <w:sz w:val="24"/>
          <w:szCs w:val="24"/>
        </w:rPr>
        <w:t xml:space="preserve">hat kind of training are you providing to the school nurses? </w:t>
      </w:r>
      <w:r w:rsidRPr="00CD767B">
        <w:rPr>
          <w:rFonts w:ascii="Arial" w:hAnsi="Arial" w:cs="Arial"/>
          <w:b/>
          <w:bCs/>
          <w:sz w:val="24"/>
          <w:szCs w:val="24"/>
        </w:rPr>
        <w:t>D</w:t>
      </w:r>
      <w:r w:rsidR="00A024DB" w:rsidRPr="00CD767B">
        <w:rPr>
          <w:rFonts w:ascii="Arial" w:hAnsi="Arial" w:cs="Arial"/>
          <w:b/>
          <w:bCs/>
          <w:sz w:val="24"/>
          <w:szCs w:val="24"/>
        </w:rPr>
        <w:t>o you have a specific curriculum</w:t>
      </w:r>
      <w:r w:rsidR="00696D2A" w:rsidRPr="00CD767B">
        <w:rPr>
          <w:rFonts w:ascii="Arial" w:hAnsi="Arial" w:cs="Arial"/>
          <w:b/>
          <w:bCs/>
          <w:sz w:val="24"/>
          <w:szCs w:val="24"/>
        </w:rPr>
        <w:t>,</w:t>
      </w:r>
      <w:r w:rsidR="00A024DB" w:rsidRPr="00CD767B">
        <w:rPr>
          <w:rFonts w:ascii="Arial" w:hAnsi="Arial" w:cs="Arial"/>
          <w:b/>
          <w:bCs/>
          <w:sz w:val="24"/>
          <w:szCs w:val="24"/>
        </w:rPr>
        <w:t xml:space="preserve"> or did you guys develop the trainings?</w:t>
      </w:r>
    </w:p>
    <w:p w14:paraId="3EE9FA58" w14:textId="20990598" w:rsidR="006E127A" w:rsidRPr="00CD767B" w:rsidRDefault="006E127A" w:rsidP="008A53F1">
      <w:pPr>
        <w:spacing w:after="0" w:line="240" w:lineRule="auto"/>
        <w:ind w:left="360"/>
        <w:rPr>
          <w:rFonts w:ascii="Arial" w:eastAsia="Times New Roman" w:hAnsi="Arial" w:cs="Arial"/>
          <w:color w:val="000000"/>
          <w:sz w:val="24"/>
          <w:szCs w:val="24"/>
        </w:rPr>
      </w:pPr>
      <w:r w:rsidRPr="00CD767B">
        <w:rPr>
          <w:rFonts w:ascii="Arial" w:eastAsia="Times New Roman" w:hAnsi="Arial" w:cs="Arial"/>
          <w:color w:val="000000"/>
          <w:sz w:val="24"/>
          <w:szCs w:val="24"/>
        </w:rPr>
        <w:t>We developed the trainings based on what our program could offer.</w:t>
      </w:r>
      <w:r w:rsidR="00E75E3A" w:rsidRPr="00CD767B">
        <w:rPr>
          <w:rFonts w:ascii="Arial" w:eastAsia="Times New Roman" w:hAnsi="Arial" w:cs="Arial"/>
          <w:color w:val="000000"/>
          <w:sz w:val="24"/>
          <w:szCs w:val="24"/>
        </w:rPr>
        <w:t xml:space="preserve"> </w:t>
      </w:r>
    </w:p>
    <w:p w14:paraId="79A0EE64" w14:textId="77777777" w:rsidR="00A4488D" w:rsidRPr="00CD767B" w:rsidRDefault="00A4488D" w:rsidP="00A024DB">
      <w:pPr>
        <w:spacing w:after="0"/>
        <w:rPr>
          <w:rFonts w:ascii="Arial" w:hAnsi="Arial" w:cs="Arial"/>
          <w:sz w:val="24"/>
          <w:szCs w:val="24"/>
        </w:rPr>
      </w:pPr>
    </w:p>
    <w:p w14:paraId="59DE1CE8" w14:textId="40BEB025" w:rsidR="00421DC2" w:rsidRPr="00CD767B" w:rsidRDefault="00421DC2" w:rsidP="00E75E3A">
      <w:pPr>
        <w:spacing w:after="0"/>
        <w:rPr>
          <w:rFonts w:ascii="Arial" w:hAnsi="Arial" w:cs="Arial"/>
          <w:sz w:val="24"/>
          <w:szCs w:val="24"/>
        </w:rPr>
      </w:pPr>
    </w:p>
    <w:p w14:paraId="187827D3" w14:textId="7DCC15A7" w:rsidR="00421DC2" w:rsidRPr="00CD767B" w:rsidRDefault="00421DC2" w:rsidP="00421DC2">
      <w:pPr>
        <w:pStyle w:val="Heading1"/>
        <w:spacing w:before="0"/>
        <w:rPr>
          <w:rFonts w:ascii="Arial" w:hAnsi="Arial" w:cs="Arial"/>
          <w:b/>
          <w:bCs/>
          <w:sz w:val="24"/>
          <w:szCs w:val="24"/>
        </w:rPr>
      </w:pPr>
      <w:bookmarkStart w:id="4" w:name="_Toc94084705"/>
      <w:r w:rsidRPr="00CD767B">
        <w:rPr>
          <w:rFonts w:ascii="Arial" w:hAnsi="Arial" w:cs="Arial"/>
          <w:b/>
          <w:bCs/>
          <w:sz w:val="24"/>
          <w:szCs w:val="24"/>
        </w:rPr>
        <w:t>Resources</w:t>
      </w:r>
      <w:bookmarkEnd w:id="4"/>
    </w:p>
    <w:p w14:paraId="7E151412" w14:textId="77777777" w:rsidR="00421DC2" w:rsidRPr="00CD767B" w:rsidRDefault="00421DC2" w:rsidP="00E75E3A">
      <w:pPr>
        <w:spacing w:after="0"/>
        <w:rPr>
          <w:rFonts w:ascii="Arial" w:hAnsi="Arial" w:cs="Arial"/>
          <w:sz w:val="24"/>
          <w:szCs w:val="24"/>
        </w:rPr>
      </w:pPr>
    </w:p>
    <w:p w14:paraId="509D09C1" w14:textId="3907DF7A" w:rsidR="00E75E3A" w:rsidRPr="00CD767B" w:rsidRDefault="00E75E3A" w:rsidP="00813EA2">
      <w:pPr>
        <w:pStyle w:val="ListParagraph"/>
        <w:numPr>
          <w:ilvl w:val="0"/>
          <w:numId w:val="27"/>
        </w:numPr>
        <w:spacing w:after="0"/>
        <w:rPr>
          <w:rFonts w:ascii="Arial" w:hAnsi="Arial" w:cs="Arial"/>
          <w:sz w:val="24"/>
          <w:szCs w:val="24"/>
        </w:rPr>
      </w:pPr>
      <w:r w:rsidRPr="00CD767B">
        <w:rPr>
          <w:rFonts w:ascii="Arial" w:hAnsi="Arial" w:cs="Arial"/>
          <w:sz w:val="24"/>
          <w:szCs w:val="24"/>
        </w:rPr>
        <w:t xml:space="preserve">The June 2021 PDM recording Somayeh mentioned can be found here: </w:t>
      </w:r>
      <w:hyperlink r:id="rId17" w:history="1">
        <w:r w:rsidRPr="00CD767B">
          <w:rPr>
            <w:rStyle w:val="Hyperlink"/>
            <w:rFonts w:ascii="Arial" w:hAnsi="Arial" w:cs="Arial"/>
            <w:sz w:val="24"/>
            <w:szCs w:val="24"/>
          </w:rPr>
          <w:t>https://youtu.be/IN_78VZT34g</w:t>
        </w:r>
      </w:hyperlink>
    </w:p>
    <w:p w14:paraId="644D6403" w14:textId="77777777" w:rsidR="008B14F5" w:rsidRPr="00CD767B" w:rsidRDefault="008B14F5" w:rsidP="00A024DB">
      <w:pPr>
        <w:spacing w:after="0"/>
        <w:rPr>
          <w:rFonts w:ascii="Arial" w:hAnsi="Arial" w:cs="Arial"/>
          <w:sz w:val="24"/>
          <w:szCs w:val="24"/>
        </w:rPr>
      </w:pPr>
    </w:p>
    <w:p w14:paraId="66F44394" w14:textId="73350891" w:rsidR="00B70B30" w:rsidRPr="00CD767B" w:rsidRDefault="00B70B30" w:rsidP="00813EA2">
      <w:pPr>
        <w:rPr>
          <w:rFonts w:ascii="Arial" w:hAnsi="Arial" w:cs="Arial"/>
          <w:sz w:val="24"/>
          <w:szCs w:val="24"/>
        </w:rPr>
      </w:pPr>
    </w:p>
    <w:sectPr w:rsidR="00B70B30" w:rsidRPr="00CD767B" w:rsidSect="007D4E15">
      <w:headerReference w:type="default" r:id="rId18"/>
      <w:footerReference w:type="default" r:id="rId19"/>
      <w:pgSz w:w="12240" w:h="15840"/>
      <w:pgMar w:top="1185"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3D158" w14:textId="77777777" w:rsidR="001B091E" w:rsidRDefault="001B091E" w:rsidP="00D34D1D">
      <w:pPr>
        <w:spacing w:after="0" w:line="240" w:lineRule="auto"/>
      </w:pPr>
      <w:r>
        <w:separator/>
      </w:r>
    </w:p>
  </w:endnote>
  <w:endnote w:type="continuationSeparator" w:id="0">
    <w:p w14:paraId="74A0FCE3" w14:textId="77777777" w:rsidR="001B091E" w:rsidRDefault="001B091E" w:rsidP="00D34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893509"/>
      <w:docPartObj>
        <w:docPartGallery w:val="Page Numbers (Bottom of Page)"/>
        <w:docPartUnique/>
      </w:docPartObj>
    </w:sdtPr>
    <w:sdtEndPr>
      <w:rPr>
        <w:color w:val="7F7F7F" w:themeColor="background1" w:themeShade="7F"/>
        <w:spacing w:val="60"/>
      </w:rPr>
    </w:sdtEndPr>
    <w:sdtContent>
      <w:p w14:paraId="4FFD8915" w14:textId="034B9DC7" w:rsidR="009B47BE" w:rsidRDefault="009B47B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0A0C8D0" w14:textId="77777777" w:rsidR="009B47BE" w:rsidRDefault="009B4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B00EE" w14:textId="77777777" w:rsidR="001B091E" w:rsidRDefault="001B091E" w:rsidP="00D34D1D">
      <w:pPr>
        <w:spacing w:after="0" w:line="240" w:lineRule="auto"/>
      </w:pPr>
      <w:r>
        <w:separator/>
      </w:r>
    </w:p>
  </w:footnote>
  <w:footnote w:type="continuationSeparator" w:id="0">
    <w:p w14:paraId="277CD336" w14:textId="77777777" w:rsidR="001B091E" w:rsidRDefault="001B091E" w:rsidP="00D34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C41F" w14:textId="11FAF3DA" w:rsidR="00D34D1D" w:rsidRDefault="00AD32C6" w:rsidP="00D34D1D">
    <w:pPr>
      <w:tabs>
        <w:tab w:val="center" w:pos="4680"/>
        <w:tab w:val="right" w:pos="9360"/>
      </w:tabs>
      <w:spacing w:after="0" w:line="240" w:lineRule="auto"/>
      <w:jc w:val="center"/>
      <w:rPr>
        <w:rFonts w:ascii="Arial" w:eastAsia="Calibri" w:hAnsi="Arial" w:cs="Arial"/>
        <w:b/>
        <w:bCs/>
        <w:sz w:val="24"/>
        <w:szCs w:val="24"/>
      </w:rPr>
    </w:pPr>
    <w:r>
      <w:rPr>
        <w:rFonts w:ascii="Arial" w:eastAsia="Calibri" w:hAnsi="Arial" w:cs="Arial"/>
        <w:b/>
        <w:bCs/>
        <w:noProof/>
        <w:sz w:val="24"/>
        <w:szCs w:val="24"/>
      </w:rPr>
      <w:drawing>
        <wp:anchor distT="0" distB="0" distL="114300" distR="114300" simplePos="0" relativeHeight="251657216" behindDoc="0" locked="0" layoutInCell="1" allowOverlap="1" wp14:anchorId="50C60A1A" wp14:editId="7986C6CF">
          <wp:simplePos x="0" y="0"/>
          <wp:positionH relativeFrom="page">
            <wp:posOffset>156210</wp:posOffset>
          </wp:positionH>
          <wp:positionV relativeFrom="paragraph">
            <wp:posOffset>-418465</wp:posOffset>
          </wp:positionV>
          <wp:extent cx="1198245" cy="875030"/>
          <wp:effectExtent l="0" t="0" r="1905"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245" cy="875030"/>
                  </a:xfrm>
                  <a:prstGeom prst="rect">
                    <a:avLst/>
                  </a:prstGeom>
                  <a:noFill/>
                </pic:spPr>
              </pic:pic>
            </a:graphicData>
          </a:graphic>
          <wp14:sizeRelH relativeFrom="margin">
            <wp14:pctWidth>0</wp14:pctWidth>
          </wp14:sizeRelH>
          <wp14:sizeRelV relativeFrom="margin">
            <wp14:pctHeight>0</wp14:pctHeight>
          </wp14:sizeRelV>
        </wp:anchor>
      </w:drawing>
    </w:r>
    <w:r w:rsidR="007D4E15">
      <w:rPr>
        <w:rFonts w:ascii="Arial" w:eastAsia="Calibri" w:hAnsi="Arial" w:cs="Arial"/>
        <w:b/>
        <w:bCs/>
        <w:noProof/>
        <w:sz w:val="24"/>
        <w:szCs w:val="24"/>
      </w:rPr>
      <w:drawing>
        <wp:anchor distT="0" distB="0" distL="114300" distR="114300" simplePos="0" relativeHeight="251701248" behindDoc="0" locked="0" layoutInCell="1" allowOverlap="1" wp14:anchorId="02980D4C" wp14:editId="6922ED58">
          <wp:simplePos x="0" y="0"/>
          <wp:positionH relativeFrom="column">
            <wp:posOffset>5051425</wp:posOffset>
          </wp:positionH>
          <wp:positionV relativeFrom="paragraph">
            <wp:posOffset>-337820</wp:posOffset>
          </wp:positionV>
          <wp:extent cx="1649730" cy="790575"/>
          <wp:effectExtent l="0" t="0" r="762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9730" cy="790575"/>
                  </a:xfrm>
                  <a:prstGeom prst="rect">
                    <a:avLst/>
                  </a:prstGeom>
                  <a:noFill/>
                </pic:spPr>
              </pic:pic>
            </a:graphicData>
          </a:graphic>
          <wp14:sizeRelH relativeFrom="margin">
            <wp14:pctWidth>0</wp14:pctWidth>
          </wp14:sizeRelH>
          <wp14:sizeRelV relativeFrom="margin">
            <wp14:pctHeight>0</wp14:pctHeight>
          </wp14:sizeRelV>
        </wp:anchor>
      </w:drawing>
    </w:r>
  </w:p>
  <w:p w14:paraId="73BB5FED" w14:textId="77777777" w:rsidR="00D34D1D" w:rsidRDefault="00D34D1D" w:rsidP="00D34D1D">
    <w:pPr>
      <w:tabs>
        <w:tab w:val="center" w:pos="4680"/>
        <w:tab w:val="right" w:pos="9360"/>
      </w:tabs>
      <w:spacing w:after="0" w:line="240" w:lineRule="auto"/>
      <w:jc w:val="center"/>
      <w:rPr>
        <w:rFonts w:ascii="Arial" w:eastAsia="Calibri" w:hAnsi="Arial" w:cs="Arial"/>
        <w:b/>
        <w:bCs/>
        <w:sz w:val="24"/>
        <w:szCs w:val="24"/>
      </w:rPr>
    </w:pPr>
  </w:p>
  <w:p w14:paraId="69C6DECD" w14:textId="77777777" w:rsidR="00D34D1D" w:rsidRDefault="00D34D1D" w:rsidP="00D34D1D">
    <w:pPr>
      <w:tabs>
        <w:tab w:val="center" w:pos="4680"/>
        <w:tab w:val="right" w:pos="9360"/>
      </w:tabs>
      <w:spacing w:after="0" w:line="240" w:lineRule="auto"/>
      <w:jc w:val="center"/>
      <w:rPr>
        <w:rFonts w:ascii="Arial" w:eastAsia="Calibri" w:hAnsi="Arial" w:cs="Arial"/>
        <w:b/>
        <w:bCs/>
        <w:sz w:val="24"/>
        <w:szCs w:val="24"/>
      </w:rPr>
    </w:pPr>
  </w:p>
  <w:p w14:paraId="5C44C2CC" w14:textId="77777777" w:rsidR="00F57524" w:rsidRDefault="0078174F" w:rsidP="00F57524">
    <w:pPr>
      <w:pStyle w:val="Title"/>
      <w:jc w:val="center"/>
      <w:rPr>
        <w:rFonts w:ascii="Arial" w:eastAsia="Calibri" w:hAnsi="Arial" w:cs="Arial"/>
        <w:b/>
        <w:bCs/>
        <w:sz w:val="28"/>
        <w:szCs w:val="28"/>
      </w:rPr>
    </w:pPr>
    <w:r w:rsidRPr="0078174F">
      <w:rPr>
        <w:rFonts w:ascii="Arial" w:eastAsia="Calibri" w:hAnsi="Arial" w:cs="Arial"/>
        <w:b/>
        <w:bCs/>
        <w:sz w:val="28"/>
        <w:szCs w:val="28"/>
      </w:rPr>
      <w:t>Kindergarten Oral Health Assessment (KOHA)</w:t>
    </w:r>
  </w:p>
  <w:p w14:paraId="63F204D0" w14:textId="1B0CFCA3" w:rsidR="0078174F" w:rsidRPr="0078174F" w:rsidRDefault="0078174F" w:rsidP="00F57524">
    <w:pPr>
      <w:pStyle w:val="Title"/>
      <w:jc w:val="center"/>
      <w:rPr>
        <w:rFonts w:ascii="Arial" w:eastAsia="Calibri" w:hAnsi="Arial" w:cs="Arial"/>
        <w:b/>
        <w:bCs/>
        <w:sz w:val="28"/>
        <w:szCs w:val="28"/>
      </w:rPr>
    </w:pPr>
    <w:r w:rsidRPr="0078174F">
      <w:rPr>
        <w:rFonts w:ascii="Arial" w:eastAsia="Calibri" w:hAnsi="Arial" w:cs="Arial"/>
        <w:b/>
        <w:bCs/>
        <w:sz w:val="28"/>
        <w:szCs w:val="28"/>
      </w:rPr>
      <w:t xml:space="preserve"> Implementation and Improvement Strategies</w:t>
    </w:r>
  </w:p>
  <w:p w14:paraId="21E86EE9" w14:textId="4D33A554" w:rsidR="00D34D1D" w:rsidRPr="007D4E15" w:rsidRDefault="00E63461" w:rsidP="00D34D1D">
    <w:pPr>
      <w:pStyle w:val="Title"/>
      <w:jc w:val="center"/>
      <w:rPr>
        <w:rFonts w:ascii="Arial" w:eastAsia="Calibri" w:hAnsi="Arial" w:cs="Arial"/>
        <w:b/>
        <w:bCs/>
        <w:sz w:val="28"/>
        <w:szCs w:val="28"/>
      </w:rPr>
    </w:pPr>
    <w:r>
      <w:rPr>
        <w:rFonts w:ascii="Arial" w:eastAsia="Calibri" w:hAnsi="Arial" w:cs="Arial"/>
        <w:b/>
        <w:bCs/>
        <w:sz w:val="28"/>
        <w:szCs w:val="28"/>
      </w:rPr>
      <w:t>L</w:t>
    </w:r>
    <w:r w:rsidR="0078174F">
      <w:rPr>
        <w:rFonts w:ascii="Arial" w:eastAsia="Calibri" w:hAnsi="Arial" w:cs="Arial"/>
        <w:b/>
        <w:bCs/>
        <w:sz w:val="28"/>
        <w:szCs w:val="28"/>
      </w:rPr>
      <w:t>unch and Learn</w:t>
    </w:r>
    <w:r>
      <w:rPr>
        <w:rFonts w:ascii="Arial" w:eastAsia="Calibri" w:hAnsi="Arial" w:cs="Arial"/>
        <w:b/>
        <w:bCs/>
        <w:sz w:val="28"/>
        <w:szCs w:val="28"/>
      </w:rPr>
      <w:t xml:space="preserve"> FAQ</w:t>
    </w:r>
    <w:r w:rsidR="00F57524">
      <w:rPr>
        <w:rFonts w:ascii="Arial" w:eastAsia="Calibri" w:hAnsi="Arial" w:cs="Arial"/>
        <w:b/>
        <w:bCs/>
        <w:sz w:val="28"/>
        <w:szCs w:val="28"/>
      </w:rPr>
      <w:t>s</w:t>
    </w:r>
  </w:p>
  <w:p w14:paraId="237C5AB1" w14:textId="447E364E" w:rsidR="00D34D1D" w:rsidRPr="007D4E15" w:rsidRDefault="00E63461" w:rsidP="00E63461">
    <w:pPr>
      <w:spacing w:after="0"/>
      <w:jc w:val="center"/>
      <w:rPr>
        <w:rFonts w:ascii="Arial" w:hAnsi="Arial" w:cs="Arial"/>
        <w:b/>
        <w:bCs/>
        <w:sz w:val="28"/>
        <w:szCs w:val="28"/>
      </w:rPr>
    </w:pPr>
    <w:r>
      <w:rPr>
        <w:rFonts w:ascii="Arial" w:hAnsi="Arial" w:cs="Arial"/>
        <w:b/>
        <w:bCs/>
        <w:sz w:val="28"/>
        <w:szCs w:val="28"/>
      </w:rPr>
      <w:t xml:space="preserve">January </w:t>
    </w:r>
    <w:r w:rsidR="00F57524">
      <w:rPr>
        <w:rFonts w:ascii="Arial" w:hAnsi="Arial" w:cs="Arial"/>
        <w:b/>
        <w:bCs/>
        <w:sz w:val="28"/>
        <w:szCs w:val="28"/>
      </w:rPr>
      <w:t>20</w:t>
    </w:r>
    <w:r>
      <w:rPr>
        <w:rFonts w:ascii="Arial" w:hAnsi="Arial" w:cs="Arial"/>
        <w:b/>
        <w:bCs/>
        <w:sz w:val="28"/>
        <w:szCs w:val="28"/>
      </w:rPr>
      <w:t>, 2022</w:t>
    </w:r>
    <w:r w:rsidR="007D4E15">
      <w:rPr>
        <w:rFonts w:ascii="Arial" w:hAnsi="Arial" w:cs="Arial"/>
        <w:b/>
        <w:bCs/>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527"/>
    <w:multiLevelType w:val="hybridMultilevel"/>
    <w:tmpl w:val="86FCFDDE"/>
    <w:lvl w:ilvl="0" w:tplc="E46CAB02">
      <w:start w:val="1"/>
      <w:numFmt w:val="decimal"/>
      <w:lvlText w:val="%1."/>
      <w:lvlJc w:val="left"/>
      <w:pPr>
        <w:ind w:left="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C14A4"/>
    <w:multiLevelType w:val="hybridMultilevel"/>
    <w:tmpl w:val="1B388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B55BD"/>
    <w:multiLevelType w:val="hybridMultilevel"/>
    <w:tmpl w:val="F7D89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E7EA5"/>
    <w:multiLevelType w:val="hybridMultilevel"/>
    <w:tmpl w:val="93BE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536589"/>
    <w:multiLevelType w:val="hybridMultilevel"/>
    <w:tmpl w:val="FA3A0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C36CAA"/>
    <w:multiLevelType w:val="hybridMultilevel"/>
    <w:tmpl w:val="E5744C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5D666E"/>
    <w:multiLevelType w:val="hybridMultilevel"/>
    <w:tmpl w:val="A78C1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A0BE7"/>
    <w:multiLevelType w:val="hybridMultilevel"/>
    <w:tmpl w:val="7578FC6C"/>
    <w:lvl w:ilvl="0" w:tplc="57E46292">
      <w:start w:val="1"/>
      <w:numFmt w:val="decimal"/>
      <w:lvlText w:val="%1."/>
      <w:lvlJc w:val="left"/>
      <w:pPr>
        <w:ind w:left="360" w:hanging="360"/>
      </w:pPr>
      <w:rPr>
        <w:rFonts w:ascii="Arial" w:hAnsi="Arial" w:cs="Arial"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6E7A66"/>
    <w:multiLevelType w:val="hybridMultilevel"/>
    <w:tmpl w:val="9BD85472"/>
    <w:lvl w:ilvl="0" w:tplc="26CCCD5E">
      <w:start w:val="1"/>
      <w:numFmt w:val="decimal"/>
      <w:lvlText w:val="%1."/>
      <w:lvlJc w:val="left"/>
      <w:pPr>
        <w:ind w:left="360" w:hanging="360"/>
      </w:pPr>
      <w:rPr>
        <w:b/>
        <w:bCs/>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E96F0F"/>
    <w:multiLevelType w:val="hybridMultilevel"/>
    <w:tmpl w:val="624C90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2285F"/>
    <w:multiLevelType w:val="hybridMultilevel"/>
    <w:tmpl w:val="28E8CE96"/>
    <w:lvl w:ilvl="0" w:tplc="113C763E">
      <w:start w:val="1"/>
      <w:numFmt w:val="decimal"/>
      <w:lvlText w:val="%1."/>
      <w:lvlJc w:val="left"/>
      <w:pPr>
        <w:ind w:left="360" w:hanging="360"/>
      </w:pPr>
      <w:rPr>
        <w:b/>
        <w:bCs/>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05575E"/>
    <w:multiLevelType w:val="hybridMultilevel"/>
    <w:tmpl w:val="94867A26"/>
    <w:lvl w:ilvl="0" w:tplc="8E9691B8">
      <w:start w:val="1"/>
      <w:numFmt w:val="decimal"/>
      <w:lvlText w:val="%1."/>
      <w:lvlJc w:val="left"/>
      <w:pPr>
        <w:ind w:left="360" w:hanging="360"/>
      </w:pPr>
      <w:rPr>
        <w:b/>
        <w:bCs/>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AD1B59"/>
    <w:multiLevelType w:val="hybridMultilevel"/>
    <w:tmpl w:val="44E21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D51A4F"/>
    <w:multiLevelType w:val="hybridMultilevel"/>
    <w:tmpl w:val="22BE1D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B576DA9"/>
    <w:multiLevelType w:val="hybridMultilevel"/>
    <w:tmpl w:val="0450E620"/>
    <w:lvl w:ilvl="0" w:tplc="57E46292">
      <w:start w:val="1"/>
      <w:numFmt w:val="decimal"/>
      <w:lvlText w:val="%1."/>
      <w:lvlJc w:val="left"/>
      <w:pPr>
        <w:ind w:left="360" w:hanging="360"/>
      </w:pPr>
      <w:rPr>
        <w:rFonts w:ascii="Arial" w:hAnsi="Arial" w:cs="Arial"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0F7D21"/>
    <w:multiLevelType w:val="hybridMultilevel"/>
    <w:tmpl w:val="A380F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D165E"/>
    <w:multiLevelType w:val="hybridMultilevel"/>
    <w:tmpl w:val="90B05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A32088"/>
    <w:multiLevelType w:val="hybridMultilevel"/>
    <w:tmpl w:val="44700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210AA5"/>
    <w:multiLevelType w:val="hybridMultilevel"/>
    <w:tmpl w:val="0952F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63665D"/>
    <w:multiLevelType w:val="hybridMultilevel"/>
    <w:tmpl w:val="ACC45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9F4C70"/>
    <w:multiLevelType w:val="hybridMultilevel"/>
    <w:tmpl w:val="4DB80A24"/>
    <w:lvl w:ilvl="0" w:tplc="3FE23A18">
      <w:start w:val="1"/>
      <w:numFmt w:val="decimal"/>
      <w:lvlText w:val="%1."/>
      <w:lvlJc w:val="left"/>
      <w:pPr>
        <w:ind w:left="360" w:hanging="360"/>
      </w:pPr>
      <w:rPr>
        <w:rFonts w:ascii="Arial" w:hAnsi="Arial" w:cs="Arial" w:hint="default"/>
        <w:b/>
        <w:bCs/>
        <w:color w:val="auto"/>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B800C8"/>
    <w:multiLevelType w:val="hybridMultilevel"/>
    <w:tmpl w:val="2FBC9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046F24"/>
    <w:multiLevelType w:val="hybridMultilevel"/>
    <w:tmpl w:val="5D9A7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7810B1"/>
    <w:multiLevelType w:val="multilevel"/>
    <w:tmpl w:val="363C2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5F67E8"/>
    <w:multiLevelType w:val="hybridMultilevel"/>
    <w:tmpl w:val="DE785892"/>
    <w:lvl w:ilvl="0" w:tplc="6DF4B31C">
      <w:start w:val="1"/>
      <w:numFmt w:val="bullet"/>
      <w:lvlText w:val=""/>
      <w:lvlJc w:val="left"/>
      <w:pPr>
        <w:tabs>
          <w:tab w:val="num" w:pos="720"/>
        </w:tabs>
        <w:ind w:left="720" w:hanging="360"/>
      </w:pPr>
      <w:rPr>
        <w:rFonts w:ascii="Wingdings 3" w:hAnsi="Wingdings 3" w:hint="default"/>
      </w:rPr>
    </w:lvl>
    <w:lvl w:ilvl="1" w:tplc="E6D038C0" w:tentative="1">
      <w:start w:val="1"/>
      <w:numFmt w:val="bullet"/>
      <w:lvlText w:val=""/>
      <w:lvlJc w:val="left"/>
      <w:pPr>
        <w:tabs>
          <w:tab w:val="num" w:pos="1440"/>
        </w:tabs>
        <w:ind w:left="1440" w:hanging="360"/>
      </w:pPr>
      <w:rPr>
        <w:rFonts w:ascii="Wingdings 3" w:hAnsi="Wingdings 3" w:hint="default"/>
      </w:rPr>
    </w:lvl>
    <w:lvl w:ilvl="2" w:tplc="8E7CD2E2" w:tentative="1">
      <w:start w:val="1"/>
      <w:numFmt w:val="bullet"/>
      <w:lvlText w:val=""/>
      <w:lvlJc w:val="left"/>
      <w:pPr>
        <w:tabs>
          <w:tab w:val="num" w:pos="2160"/>
        </w:tabs>
        <w:ind w:left="2160" w:hanging="360"/>
      </w:pPr>
      <w:rPr>
        <w:rFonts w:ascii="Wingdings 3" w:hAnsi="Wingdings 3" w:hint="default"/>
      </w:rPr>
    </w:lvl>
    <w:lvl w:ilvl="3" w:tplc="CE288B7A" w:tentative="1">
      <w:start w:val="1"/>
      <w:numFmt w:val="bullet"/>
      <w:lvlText w:val=""/>
      <w:lvlJc w:val="left"/>
      <w:pPr>
        <w:tabs>
          <w:tab w:val="num" w:pos="2880"/>
        </w:tabs>
        <w:ind w:left="2880" w:hanging="360"/>
      </w:pPr>
      <w:rPr>
        <w:rFonts w:ascii="Wingdings 3" w:hAnsi="Wingdings 3" w:hint="default"/>
      </w:rPr>
    </w:lvl>
    <w:lvl w:ilvl="4" w:tplc="466AE50C" w:tentative="1">
      <w:start w:val="1"/>
      <w:numFmt w:val="bullet"/>
      <w:lvlText w:val=""/>
      <w:lvlJc w:val="left"/>
      <w:pPr>
        <w:tabs>
          <w:tab w:val="num" w:pos="3600"/>
        </w:tabs>
        <w:ind w:left="3600" w:hanging="360"/>
      </w:pPr>
      <w:rPr>
        <w:rFonts w:ascii="Wingdings 3" w:hAnsi="Wingdings 3" w:hint="default"/>
      </w:rPr>
    </w:lvl>
    <w:lvl w:ilvl="5" w:tplc="81424FCA" w:tentative="1">
      <w:start w:val="1"/>
      <w:numFmt w:val="bullet"/>
      <w:lvlText w:val=""/>
      <w:lvlJc w:val="left"/>
      <w:pPr>
        <w:tabs>
          <w:tab w:val="num" w:pos="4320"/>
        </w:tabs>
        <w:ind w:left="4320" w:hanging="360"/>
      </w:pPr>
      <w:rPr>
        <w:rFonts w:ascii="Wingdings 3" w:hAnsi="Wingdings 3" w:hint="default"/>
      </w:rPr>
    </w:lvl>
    <w:lvl w:ilvl="6" w:tplc="4DA40E40" w:tentative="1">
      <w:start w:val="1"/>
      <w:numFmt w:val="bullet"/>
      <w:lvlText w:val=""/>
      <w:lvlJc w:val="left"/>
      <w:pPr>
        <w:tabs>
          <w:tab w:val="num" w:pos="5040"/>
        </w:tabs>
        <w:ind w:left="5040" w:hanging="360"/>
      </w:pPr>
      <w:rPr>
        <w:rFonts w:ascii="Wingdings 3" w:hAnsi="Wingdings 3" w:hint="default"/>
      </w:rPr>
    </w:lvl>
    <w:lvl w:ilvl="7" w:tplc="317CD5B4" w:tentative="1">
      <w:start w:val="1"/>
      <w:numFmt w:val="bullet"/>
      <w:lvlText w:val=""/>
      <w:lvlJc w:val="left"/>
      <w:pPr>
        <w:tabs>
          <w:tab w:val="num" w:pos="5760"/>
        </w:tabs>
        <w:ind w:left="5760" w:hanging="360"/>
      </w:pPr>
      <w:rPr>
        <w:rFonts w:ascii="Wingdings 3" w:hAnsi="Wingdings 3" w:hint="default"/>
      </w:rPr>
    </w:lvl>
    <w:lvl w:ilvl="8" w:tplc="10E80C20"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7119177B"/>
    <w:multiLevelType w:val="hybridMultilevel"/>
    <w:tmpl w:val="F2BCD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9E4DB5"/>
    <w:multiLevelType w:val="hybridMultilevel"/>
    <w:tmpl w:val="624C90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0040FB"/>
    <w:multiLevelType w:val="hybridMultilevel"/>
    <w:tmpl w:val="27E28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6C683E"/>
    <w:multiLevelType w:val="hybridMultilevel"/>
    <w:tmpl w:val="D514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556D8D"/>
    <w:multiLevelType w:val="hybridMultilevel"/>
    <w:tmpl w:val="44700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D0562D"/>
    <w:multiLevelType w:val="multilevel"/>
    <w:tmpl w:val="A86CAB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9966D2"/>
    <w:multiLevelType w:val="hybridMultilevel"/>
    <w:tmpl w:val="FE0A72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0"/>
  </w:num>
  <w:num w:numId="3">
    <w:abstractNumId w:val="9"/>
  </w:num>
  <w:num w:numId="4">
    <w:abstractNumId w:val="26"/>
  </w:num>
  <w:num w:numId="5">
    <w:abstractNumId w:val="10"/>
  </w:num>
  <w:num w:numId="6">
    <w:abstractNumId w:val="14"/>
  </w:num>
  <w:num w:numId="7">
    <w:abstractNumId w:val="8"/>
  </w:num>
  <w:num w:numId="8">
    <w:abstractNumId w:val="11"/>
  </w:num>
  <w:num w:numId="9">
    <w:abstractNumId w:val="31"/>
  </w:num>
  <w:num w:numId="10">
    <w:abstractNumId w:val="6"/>
  </w:num>
  <w:num w:numId="11">
    <w:abstractNumId w:val="7"/>
  </w:num>
  <w:num w:numId="12">
    <w:abstractNumId w:val="13"/>
  </w:num>
  <w:num w:numId="13">
    <w:abstractNumId w:val="5"/>
  </w:num>
  <w:num w:numId="14">
    <w:abstractNumId w:val="20"/>
  </w:num>
  <w:num w:numId="15">
    <w:abstractNumId w:val="4"/>
  </w:num>
  <w:num w:numId="16">
    <w:abstractNumId w:val="23"/>
  </w:num>
  <w:num w:numId="17">
    <w:abstractNumId w:val="27"/>
  </w:num>
  <w:num w:numId="18">
    <w:abstractNumId w:val="15"/>
  </w:num>
  <w:num w:numId="19">
    <w:abstractNumId w:val="16"/>
  </w:num>
  <w:num w:numId="20">
    <w:abstractNumId w:val="1"/>
  </w:num>
  <w:num w:numId="21">
    <w:abstractNumId w:val="12"/>
  </w:num>
  <w:num w:numId="22">
    <w:abstractNumId w:val="29"/>
  </w:num>
  <w:num w:numId="23">
    <w:abstractNumId w:val="17"/>
  </w:num>
  <w:num w:numId="24">
    <w:abstractNumId w:val="24"/>
  </w:num>
  <w:num w:numId="25">
    <w:abstractNumId w:val="19"/>
  </w:num>
  <w:num w:numId="26">
    <w:abstractNumId w:val="25"/>
  </w:num>
  <w:num w:numId="27">
    <w:abstractNumId w:val="3"/>
  </w:num>
  <w:num w:numId="28">
    <w:abstractNumId w:val="0"/>
  </w:num>
  <w:num w:numId="29">
    <w:abstractNumId w:val="18"/>
  </w:num>
  <w:num w:numId="30">
    <w:abstractNumId w:val="28"/>
  </w:num>
  <w:num w:numId="31">
    <w:abstractNumId w:val="2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B7E"/>
    <w:rsid w:val="00003B53"/>
    <w:rsid w:val="00023CAD"/>
    <w:rsid w:val="000249B8"/>
    <w:rsid w:val="000249D3"/>
    <w:rsid w:val="0002677A"/>
    <w:rsid w:val="00033FA4"/>
    <w:rsid w:val="00040153"/>
    <w:rsid w:val="000464EB"/>
    <w:rsid w:val="000500E8"/>
    <w:rsid w:val="00053DA1"/>
    <w:rsid w:val="000563A3"/>
    <w:rsid w:val="00057D67"/>
    <w:rsid w:val="000643C2"/>
    <w:rsid w:val="00071BFB"/>
    <w:rsid w:val="000829AE"/>
    <w:rsid w:val="0008459B"/>
    <w:rsid w:val="00084CE2"/>
    <w:rsid w:val="00087760"/>
    <w:rsid w:val="00091739"/>
    <w:rsid w:val="000A074A"/>
    <w:rsid w:val="000A180C"/>
    <w:rsid w:val="000A3560"/>
    <w:rsid w:val="000A5D95"/>
    <w:rsid w:val="000A775B"/>
    <w:rsid w:val="000B0B42"/>
    <w:rsid w:val="000B2DBA"/>
    <w:rsid w:val="000B53DD"/>
    <w:rsid w:val="000D248F"/>
    <w:rsid w:val="000D2E2F"/>
    <w:rsid w:val="000E311B"/>
    <w:rsid w:val="000E50F5"/>
    <w:rsid w:val="000E612C"/>
    <w:rsid w:val="000E7854"/>
    <w:rsid w:val="000F1323"/>
    <w:rsid w:val="000F1D87"/>
    <w:rsid w:val="000F5D89"/>
    <w:rsid w:val="00101AB8"/>
    <w:rsid w:val="001044F3"/>
    <w:rsid w:val="0012499E"/>
    <w:rsid w:val="00125F1C"/>
    <w:rsid w:val="0013179E"/>
    <w:rsid w:val="00154930"/>
    <w:rsid w:val="001558D0"/>
    <w:rsid w:val="001663A8"/>
    <w:rsid w:val="00181EC5"/>
    <w:rsid w:val="00182669"/>
    <w:rsid w:val="00183C35"/>
    <w:rsid w:val="00183DEE"/>
    <w:rsid w:val="00192E03"/>
    <w:rsid w:val="001B091E"/>
    <w:rsid w:val="001B0BEE"/>
    <w:rsid w:val="001B158E"/>
    <w:rsid w:val="001B20B5"/>
    <w:rsid w:val="001B2531"/>
    <w:rsid w:val="001B7BBF"/>
    <w:rsid w:val="001D1B47"/>
    <w:rsid w:val="001D5057"/>
    <w:rsid w:val="001E6DAB"/>
    <w:rsid w:val="00204D3B"/>
    <w:rsid w:val="00222DDF"/>
    <w:rsid w:val="002260E6"/>
    <w:rsid w:val="00227C43"/>
    <w:rsid w:val="00230E3D"/>
    <w:rsid w:val="00235ECF"/>
    <w:rsid w:val="0024443A"/>
    <w:rsid w:val="0025258A"/>
    <w:rsid w:val="00253A49"/>
    <w:rsid w:val="002614CD"/>
    <w:rsid w:val="00263B0D"/>
    <w:rsid w:val="00266CBD"/>
    <w:rsid w:val="00267417"/>
    <w:rsid w:val="00270F01"/>
    <w:rsid w:val="0028041F"/>
    <w:rsid w:val="00294870"/>
    <w:rsid w:val="00296E26"/>
    <w:rsid w:val="002B121A"/>
    <w:rsid w:val="002B5306"/>
    <w:rsid w:val="002C00AE"/>
    <w:rsid w:val="002C4E0C"/>
    <w:rsid w:val="002C5117"/>
    <w:rsid w:val="002C5F31"/>
    <w:rsid w:val="002C72C6"/>
    <w:rsid w:val="002C75D5"/>
    <w:rsid w:val="002D4CC3"/>
    <w:rsid w:val="002E2885"/>
    <w:rsid w:val="002E2CA9"/>
    <w:rsid w:val="002E61BA"/>
    <w:rsid w:val="002F6873"/>
    <w:rsid w:val="002F7D30"/>
    <w:rsid w:val="0032115D"/>
    <w:rsid w:val="00322175"/>
    <w:rsid w:val="0032357D"/>
    <w:rsid w:val="003249A8"/>
    <w:rsid w:val="00327413"/>
    <w:rsid w:val="00327855"/>
    <w:rsid w:val="00333C62"/>
    <w:rsid w:val="00336A0F"/>
    <w:rsid w:val="00344985"/>
    <w:rsid w:val="00344DD4"/>
    <w:rsid w:val="003477B8"/>
    <w:rsid w:val="00361E82"/>
    <w:rsid w:val="00366B7B"/>
    <w:rsid w:val="00376FB1"/>
    <w:rsid w:val="00390C55"/>
    <w:rsid w:val="003A1C74"/>
    <w:rsid w:val="003A589E"/>
    <w:rsid w:val="003A6C1A"/>
    <w:rsid w:val="003C34CC"/>
    <w:rsid w:val="003C6921"/>
    <w:rsid w:val="003D0E0A"/>
    <w:rsid w:val="003D1517"/>
    <w:rsid w:val="003D2F95"/>
    <w:rsid w:val="003D3FCF"/>
    <w:rsid w:val="003D5C3D"/>
    <w:rsid w:val="003D71FE"/>
    <w:rsid w:val="003E429F"/>
    <w:rsid w:val="003E7273"/>
    <w:rsid w:val="003F0128"/>
    <w:rsid w:val="003F7F14"/>
    <w:rsid w:val="004123A1"/>
    <w:rsid w:val="00421BC3"/>
    <w:rsid w:val="00421DC2"/>
    <w:rsid w:val="004373A3"/>
    <w:rsid w:val="00441428"/>
    <w:rsid w:val="00444E77"/>
    <w:rsid w:val="00451B19"/>
    <w:rsid w:val="004524DD"/>
    <w:rsid w:val="00456008"/>
    <w:rsid w:val="004614FA"/>
    <w:rsid w:val="00466475"/>
    <w:rsid w:val="00475C26"/>
    <w:rsid w:val="00475DEF"/>
    <w:rsid w:val="00482A1A"/>
    <w:rsid w:val="004837F6"/>
    <w:rsid w:val="00487896"/>
    <w:rsid w:val="00490BD6"/>
    <w:rsid w:val="00493796"/>
    <w:rsid w:val="004A3E31"/>
    <w:rsid w:val="004A57B7"/>
    <w:rsid w:val="004B181D"/>
    <w:rsid w:val="004B2A2F"/>
    <w:rsid w:val="004D5336"/>
    <w:rsid w:val="004D7C8E"/>
    <w:rsid w:val="004E093A"/>
    <w:rsid w:val="004F560B"/>
    <w:rsid w:val="004F63FF"/>
    <w:rsid w:val="00501162"/>
    <w:rsid w:val="0050125A"/>
    <w:rsid w:val="00506E14"/>
    <w:rsid w:val="00513718"/>
    <w:rsid w:val="00515A64"/>
    <w:rsid w:val="00537821"/>
    <w:rsid w:val="00537D2C"/>
    <w:rsid w:val="00545691"/>
    <w:rsid w:val="005507CC"/>
    <w:rsid w:val="0055172D"/>
    <w:rsid w:val="005537C5"/>
    <w:rsid w:val="005616E3"/>
    <w:rsid w:val="005618F6"/>
    <w:rsid w:val="00562781"/>
    <w:rsid w:val="00574786"/>
    <w:rsid w:val="00580CD8"/>
    <w:rsid w:val="0058708A"/>
    <w:rsid w:val="005965AF"/>
    <w:rsid w:val="005A7773"/>
    <w:rsid w:val="005A7D2A"/>
    <w:rsid w:val="005B5566"/>
    <w:rsid w:val="005B6E51"/>
    <w:rsid w:val="005B6F47"/>
    <w:rsid w:val="005C105E"/>
    <w:rsid w:val="005C4543"/>
    <w:rsid w:val="005C5A87"/>
    <w:rsid w:val="005D73A2"/>
    <w:rsid w:val="005E1084"/>
    <w:rsid w:val="005E5024"/>
    <w:rsid w:val="005F3890"/>
    <w:rsid w:val="005F4D10"/>
    <w:rsid w:val="00611CF8"/>
    <w:rsid w:val="006133C3"/>
    <w:rsid w:val="0063517F"/>
    <w:rsid w:val="00642368"/>
    <w:rsid w:val="00654187"/>
    <w:rsid w:val="00654606"/>
    <w:rsid w:val="006554AA"/>
    <w:rsid w:val="00663BAA"/>
    <w:rsid w:val="00664E98"/>
    <w:rsid w:val="0066516B"/>
    <w:rsid w:val="006839B6"/>
    <w:rsid w:val="006947DB"/>
    <w:rsid w:val="0069619E"/>
    <w:rsid w:val="00696D2A"/>
    <w:rsid w:val="006A1C35"/>
    <w:rsid w:val="006B2283"/>
    <w:rsid w:val="006B29FC"/>
    <w:rsid w:val="006B3063"/>
    <w:rsid w:val="006B5431"/>
    <w:rsid w:val="006C3885"/>
    <w:rsid w:val="006C66C4"/>
    <w:rsid w:val="006D144C"/>
    <w:rsid w:val="006E127A"/>
    <w:rsid w:val="006E18C4"/>
    <w:rsid w:val="006F281C"/>
    <w:rsid w:val="006F4C9A"/>
    <w:rsid w:val="00706A68"/>
    <w:rsid w:val="00710FA4"/>
    <w:rsid w:val="00711BB2"/>
    <w:rsid w:val="00711CC9"/>
    <w:rsid w:val="00713B90"/>
    <w:rsid w:val="00722EB8"/>
    <w:rsid w:val="0073672D"/>
    <w:rsid w:val="0074093B"/>
    <w:rsid w:val="00741A00"/>
    <w:rsid w:val="00755F80"/>
    <w:rsid w:val="00774509"/>
    <w:rsid w:val="0078174F"/>
    <w:rsid w:val="007818CB"/>
    <w:rsid w:val="00787402"/>
    <w:rsid w:val="00791B48"/>
    <w:rsid w:val="007977BD"/>
    <w:rsid w:val="007A505F"/>
    <w:rsid w:val="007B65B7"/>
    <w:rsid w:val="007BA0A8"/>
    <w:rsid w:val="007C132C"/>
    <w:rsid w:val="007C650D"/>
    <w:rsid w:val="007D4E15"/>
    <w:rsid w:val="007E0294"/>
    <w:rsid w:val="007E0D86"/>
    <w:rsid w:val="007E3D02"/>
    <w:rsid w:val="007E64E1"/>
    <w:rsid w:val="007F4B05"/>
    <w:rsid w:val="00801136"/>
    <w:rsid w:val="0080175E"/>
    <w:rsid w:val="00807D82"/>
    <w:rsid w:val="0081082B"/>
    <w:rsid w:val="00813EA2"/>
    <w:rsid w:val="0081711E"/>
    <w:rsid w:val="008226E2"/>
    <w:rsid w:val="008244B8"/>
    <w:rsid w:val="00833014"/>
    <w:rsid w:val="00834685"/>
    <w:rsid w:val="008349C9"/>
    <w:rsid w:val="00837792"/>
    <w:rsid w:val="008417DA"/>
    <w:rsid w:val="00841C0D"/>
    <w:rsid w:val="00851AA3"/>
    <w:rsid w:val="008520D0"/>
    <w:rsid w:val="0085435D"/>
    <w:rsid w:val="00854E30"/>
    <w:rsid w:val="008657DB"/>
    <w:rsid w:val="00884258"/>
    <w:rsid w:val="00896F30"/>
    <w:rsid w:val="008A2311"/>
    <w:rsid w:val="008A43F7"/>
    <w:rsid w:val="008A53F1"/>
    <w:rsid w:val="008B14F5"/>
    <w:rsid w:val="008B2304"/>
    <w:rsid w:val="008C1765"/>
    <w:rsid w:val="008C68C1"/>
    <w:rsid w:val="008D1E14"/>
    <w:rsid w:val="008D3A03"/>
    <w:rsid w:val="008E0C16"/>
    <w:rsid w:val="008E47B6"/>
    <w:rsid w:val="008F2A24"/>
    <w:rsid w:val="008F6468"/>
    <w:rsid w:val="008F779A"/>
    <w:rsid w:val="0090151D"/>
    <w:rsid w:val="009026C7"/>
    <w:rsid w:val="009059B5"/>
    <w:rsid w:val="0091126B"/>
    <w:rsid w:val="00914EE1"/>
    <w:rsid w:val="00925E2C"/>
    <w:rsid w:val="00932125"/>
    <w:rsid w:val="00976417"/>
    <w:rsid w:val="00977A41"/>
    <w:rsid w:val="0098092C"/>
    <w:rsid w:val="00986DEF"/>
    <w:rsid w:val="00987FA6"/>
    <w:rsid w:val="0099127F"/>
    <w:rsid w:val="009B41A5"/>
    <w:rsid w:val="009B47BE"/>
    <w:rsid w:val="009C3AA5"/>
    <w:rsid w:val="009C5737"/>
    <w:rsid w:val="009D1746"/>
    <w:rsid w:val="009D6838"/>
    <w:rsid w:val="009E2F39"/>
    <w:rsid w:val="00A024DB"/>
    <w:rsid w:val="00A05962"/>
    <w:rsid w:val="00A21790"/>
    <w:rsid w:val="00A3164A"/>
    <w:rsid w:val="00A407F4"/>
    <w:rsid w:val="00A43217"/>
    <w:rsid w:val="00A437E4"/>
    <w:rsid w:val="00A4488D"/>
    <w:rsid w:val="00A550F6"/>
    <w:rsid w:val="00A61E0C"/>
    <w:rsid w:val="00A70B7E"/>
    <w:rsid w:val="00A74728"/>
    <w:rsid w:val="00A82AA7"/>
    <w:rsid w:val="00A83022"/>
    <w:rsid w:val="00AB1D5D"/>
    <w:rsid w:val="00AC035C"/>
    <w:rsid w:val="00AC749B"/>
    <w:rsid w:val="00AD00A4"/>
    <w:rsid w:val="00AD2007"/>
    <w:rsid w:val="00AD32C6"/>
    <w:rsid w:val="00AD597D"/>
    <w:rsid w:val="00AE2723"/>
    <w:rsid w:val="00AE3585"/>
    <w:rsid w:val="00AF5FE3"/>
    <w:rsid w:val="00AF7236"/>
    <w:rsid w:val="00B07527"/>
    <w:rsid w:val="00B07ABE"/>
    <w:rsid w:val="00B15800"/>
    <w:rsid w:val="00B24244"/>
    <w:rsid w:val="00B259CF"/>
    <w:rsid w:val="00B312EB"/>
    <w:rsid w:val="00B36200"/>
    <w:rsid w:val="00B5253B"/>
    <w:rsid w:val="00B60910"/>
    <w:rsid w:val="00B70B30"/>
    <w:rsid w:val="00B70FCF"/>
    <w:rsid w:val="00B71F79"/>
    <w:rsid w:val="00B738D5"/>
    <w:rsid w:val="00B81B37"/>
    <w:rsid w:val="00B81E04"/>
    <w:rsid w:val="00B82F38"/>
    <w:rsid w:val="00B87FA1"/>
    <w:rsid w:val="00B910D3"/>
    <w:rsid w:val="00B91266"/>
    <w:rsid w:val="00BA5EE0"/>
    <w:rsid w:val="00BB56D7"/>
    <w:rsid w:val="00BC1423"/>
    <w:rsid w:val="00BD19C5"/>
    <w:rsid w:val="00BE1D4C"/>
    <w:rsid w:val="00BE6FE8"/>
    <w:rsid w:val="00BF2D27"/>
    <w:rsid w:val="00BF310D"/>
    <w:rsid w:val="00BF694D"/>
    <w:rsid w:val="00C01EB8"/>
    <w:rsid w:val="00C025A2"/>
    <w:rsid w:val="00C06ED5"/>
    <w:rsid w:val="00C135DB"/>
    <w:rsid w:val="00C25801"/>
    <w:rsid w:val="00C27AFB"/>
    <w:rsid w:val="00C310A9"/>
    <w:rsid w:val="00C32633"/>
    <w:rsid w:val="00C36A95"/>
    <w:rsid w:val="00C444D8"/>
    <w:rsid w:val="00C45AB8"/>
    <w:rsid w:val="00C502E0"/>
    <w:rsid w:val="00C50E90"/>
    <w:rsid w:val="00C51D17"/>
    <w:rsid w:val="00C52089"/>
    <w:rsid w:val="00C5382B"/>
    <w:rsid w:val="00C56CAE"/>
    <w:rsid w:val="00C6288A"/>
    <w:rsid w:val="00C62B87"/>
    <w:rsid w:val="00C62BEF"/>
    <w:rsid w:val="00C65120"/>
    <w:rsid w:val="00C661CF"/>
    <w:rsid w:val="00C82CB3"/>
    <w:rsid w:val="00C858BC"/>
    <w:rsid w:val="00C87835"/>
    <w:rsid w:val="00C93282"/>
    <w:rsid w:val="00C9472C"/>
    <w:rsid w:val="00C960BB"/>
    <w:rsid w:val="00CB32D4"/>
    <w:rsid w:val="00CB3A4E"/>
    <w:rsid w:val="00CC03A5"/>
    <w:rsid w:val="00CC1BB5"/>
    <w:rsid w:val="00CC790D"/>
    <w:rsid w:val="00CD315C"/>
    <w:rsid w:val="00CD767B"/>
    <w:rsid w:val="00CE258E"/>
    <w:rsid w:val="00CE6C82"/>
    <w:rsid w:val="00CF4365"/>
    <w:rsid w:val="00CF55A3"/>
    <w:rsid w:val="00D007EA"/>
    <w:rsid w:val="00D010F8"/>
    <w:rsid w:val="00D17FF1"/>
    <w:rsid w:val="00D22838"/>
    <w:rsid w:val="00D2493D"/>
    <w:rsid w:val="00D26204"/>
    <w:rsid w:val="00D315FF"/>
    <w:rsid w:val="00D34D1D"/>
    <w:rsid w:val="00D80DC8"/>
    <w:rsid w:val="00D84645"/>
    <w:rsid w:val="00D908FE"/>
    <w:rsid w:val="00D92D5A"/>
    <w:rsid w:val="00DA14D6"/>
    <w:rsid w:val="00DA52D9"/>
    <w:rsid w:val="00DB13C4"/>
    <w:rsid w:val="00DD060D"/>
    <w:rsid w:val="00DD0789"/>
    <w:rsid w:val="00DD10B8"/>
    <w:rsid w:val="00DD6F2A"/>
    <w:rsid w:val="00DD720B"/>
    <w:rsid w:val="00DE1CE7"/>
    <w:rsid w:val="00DE3883"/>
    <w:rsid w:val="00DE4960"/>
    <w:rsid w:val="00DE4C06"/>
    <w:rsid w:val="00DE63DB"/>
    <w:rsid w:val="00DE6F6F"/>
    <w:rsid w:val="00DF140B"/>
    <w:rsid w:val="00DF1AFA"/>
    <w:rsid w:val="00DF76AE"/>
    <w:rsid w:val="00DF7B2E"/>
    <w:rsid w:val="00E0046D"/>
    <w:rsid w:val="00E010F0"/>
    <w:rsid w:val="00E02B85"/>
    <w:rsid w:val="00E2136B"/>
    <w:rsid w:val="00E229A7"/>
    <w:rsid w:val="00E327F7"/>
    <w:rsid w:val="00E412C2"/>
    <w:rsid w:val="00E4776B"/>
    <w:rsid w:val="00E5578B"/>
    <w:rsid w:val="00E56C7E"/>
    <w:rsid w:val="00E63461"/>
    <w:rsid w:val="00E634BD"/>
    <w:rsid w:val="00E75E3A"/>
    <w:rsid w:val="00E83BDF"/>
    <w:rsid w:val="00E85A4D"/>
    <w:rsid w:val="00E91B10"/>
    <w:rsid w:val="00E9311E"/>
    <w:rsid w:val="00EA0018"/>
    <w:rsid w:val="00EA24AF"/>
    <w:rsid w:val="00EA3779"/>
    <w:rsid w:val="00EB402A"/>
    <w:rsid w:val="00ED103E"/>
    <w:rsid w:val="00EE031B"/>
    <w:rsid w:val="00EE4853"/>
    <w:rsid w:val="00EE5FA2"/>
    <w:rsid w:val="00EE66CE"/>
    <w:rsid w:val="00F0491D"/>
    <w:rsid w:val="00F20197"/>
    <w:rsid w:val="00F201AE"/>
    <w:rsid w:val="00F2054E"/>
    <w:rsid w:val="00F302D4"/>
    <w:rsid w:val="00F302F2"/>
    <w:rsid w:val="00F31988"/>
    <w:rsid w:val="00F31A80"/>
    <w:rsid w:val="00F3337A"/>
    <w:rsid w:val="00F348C6"/>
    <w:rsid w:val="00F34AC2"/>
    <w:rsid w:val="00F4076E"/>
    <w:rsid w:val="00F54911"/>
    <w:rsid w:val="00F551E6"/>
    <w:rsid w:val="00F57524"/>
    <w:rsid w:val="00F6324A"/>
    <w:rsid w:val="00F77F91"/>
    <w:rsid w:val="00F91B9D"/>
    <w:rsid w:val="00F9370E"/>
    <w:rsid w:val="00FA2121"/>
    <w:rsid w:val="00FA2A5D"/>
    <w:rsid w:val="00FB4904"/>
    <w:rsid w:val="00FC2AE8"/>
    <w:rsid w:val="00FC44CF"/>
    <w:rsid w:val="00FD18AB"/>
    <w:rsid w:val="0130E7F8"/>
    <w:rsid w:val="0137F0B4"/>
    <w:rsid w:val="019FB0A2"/>
    <w:rsid w:val="01AE0333"/>
    <w:rsid w:val="020E93F2"/>
    <w:rsid w:val="02368C01"/>
    <w:rsid w:val="04B3C8E6"/>
    <w:rsid w:val="0540FA9C"/>
    <w:rsid w:val="06E9329F"/>
    <w:rsid w:val="07218554"/>
    <w:rsid w:val="07D3C18A"/>
    <w:rsid w:val="08191093"/>
    <w:rsid w:val="088CA528"/>
    <w:rsid w:val="095388CF"/>
    <w:rsid w:val="09C4301A"/>
    <w:rsid w:val="09CA4CD7"/>
    <w:rsid w:val="09CBB217"/>
    <w:rsid w:val="09CF46BC"/>
    <w:rsid w:val="0A02582B"/>
    <w:rsid w:val="0A7D0206"/>
    <w:rsid w:val="0AA77329"/>
    <w:rsid w:val="0C1C3E18"/>
    <w:rsid w:val="0C9EE080"/>
    <w:rsid w:val="0D081385"/>
    <w:rsid w:val="0F7608CF"/>
    <w:rsid w:val="103A6CFB"/>
    <w:rsid w:val="1084C908"/>
    <w:rsid w:val="1133773A"/>
    <w:rsid w:val="124AD0D6"/>
    <w:rsid w:val="12652232"/>
    <w:rsid w:val="133DFF9D"/>
    <w:rsid w:val="1363A5B3"/>
    <w:rsid w:val="13D74555"/>
    <w:rsid w:val="16AA9E98"/>
    <w:rsid w:val="179D9964"/>
    <w:rsid w:val="1821CB86"/>
    <w:rsid w:val="18AAB678"/>
    <w:rsid w:val="1A703417"/>
    <w:rsid w:val="1A7D6924"/>
    <w:rsid w:val="1A94FBFB"/>
    <w:rsid w:val="1C12D953"/>
    <w:rsid w:val="1CC3C3BE"/>
    <w:rsid w:val="1D668123"/>
    <w:rsid w:val="1E91BDD2"/>
    <w:rsid w:val="1EA56128"/>
    <w:rsid w:val="1F6B2971"/>
    <w:rsid w:val="20101BC2"/>
    <w:rsid w:val="2041EF06"/>
    <w:rsid w:val="204E6F18"/>
    <w:rsid w:val="229560BD"/>
    <w:rsid w:val="22CE5094"/>
    <w:rsid w:val="23060B0E"/>
    <w:rsid w:val="232445CE"/>
    <w:rsid w:val="23699246"/>
    <w:rsid w:val="24247BE2"/>
    <w:rsid w:val="266061D0"/>
    <w:rsid w:val="26CC7865"/>
    <w:rsid w:val="274F265E"/>
    <w:rsid w:val="276A3E34"/>
    <w:rsid w:val="27C0D9A1"/>
    <w:rsid w:val="27E52890"/>
    <w:rsid w:val="27F7B6F1"/>
    <w:rsid w:val="28290BD9"/>
    <w:rsid w:val="2836D2A9"/>
    <w:rsid w:val="28CADE20"/>
    <w:rsid w:val="2AB8A0F3"/>
    <w:rsid w:val="2B49C620"/>
    <w:rsid w:val="2C58AE38"/>
    <w:rsid w:val="2E130611"/>
    <w:rsid w:val="2E6EE5FB"/>
    <w:rsid w:val="2EABC1AF"/>
    <w:rsid w:val="2FB371A5"/>
    <w:rsid w:val="2FB54438"/>
    <w:rsid w:val="2FDF651D"/>
    <w:rsid w:val="300AB65C"/>
    <w:rsid w:val="301975D0"/>
    <w:rsid w:val="3098A92D"/>
    <w:rsid w:val="311B0498"/>
    <w:rsid w:val="32A68C59"/>
    <w:rsid w:val="3532B3FC"/>
    <w:rsid w:val="35CD0F18"/>
    <w:rsid w:val="36DDC6F6"/>
    <w:rsid w:val="37631115"/>
    <w:rsid w:val="37BA350E"/>
    <w:rsid w:val="381C0CE1"/>
    <w:rsid w:val="3888345F"/>
    <w:rsid w:val="3BA1F580"/>
    <w:rsid w:val="3C04DEA0"/>
    <w:rsid w:val="3C59E0B0"/>
    <w:rsid w:val="3C75600D"/>
    <w:rsid w:val="3CEA7BAC"/>
    <w:rsid w:val="3E7F41A0"/>
    <w:rsid w:val="3E9D4169"/>
    <w:rsid w:val="3EBE68DB"/>
    <w:rsid w:val="3F45899A"/>
    <w:rsid w:val="4084B1EC"/>
    <w:rsid w:val="42470651"/>
    <w:rsid w:val="43F63A91"/>
    <w:rsid w:val="4441D4F2"/>
    <w:rsid w:val="4479DAD1"/>
    <w:rsid w:val="452A07A0"/>
    <w:rsid w:val="456C99A9"/>
    <w:rsid w:val="457334F6"/>
    <w:rsid w:val="467EE0D3"/>
    <w:rsid w:val="46EBDD16"/>
    <w:rsid w:val="477EE66F"/>
    <w:rsid w:val="481AB134"/>
    <w:rsid w:val="483D51DA"/>
    <w:rsid w:val="486E6708"/>
    <w:rsid w:val="48ABD5A7"/>
    <w:rsid w:val="48B8A798"/>
    <w:rsid w:val="49AE940F"/>
    <w:rsid w:val="4A303B69"/>
    <w:rsid w:val="4A376645"/>
    <w:rsid w:val="4AFB9E81"/>
    <w:rsid w:val="4B7FFE99"/>
    <w:rsid w:val="4C1EC7CF"/>
    <w:rsid w:val="4C5D6431"/>
    <w:rsid w:val="4C7BD86C"/>
    <w:rsid w:val="4CB52D61"/>
    <w:rsid w:val="4D0229E4"/>
    <w:rsid w:val="4E1AB413"/>
    <w:rsid w:val="4E8056D9"/>
    <w:rsid w:val="4E97EEA4"/>
    <w:rsid w:val="51470799"/>
    <w:rsid w:val="51A0A533"/>
    <w:rsid w:val="52055B79"/>
    <w:rsid w:val="52FDCBFF"/>
    <w:rsid w:val="5301D42A"/>
    <w:rsid w:val="5301F564"/>
    <w:rsid w:val="535C7B14"/>
    <w:rsid w:val="548C4F4E"/>
    <w:rsid w:val="550C4D0B"/>
    <w:rsid w:val="55A2B059"/>
    <w:rsid w:val="55B18CD8"/>
    <w:rsid w:val="56399626"/>
    <w:rsid w:val="571B5C91"/>
    <w:rsid w:val="57B40E80"/>
    <w:rsid w:val="5832CDF1"/>
    <w:rsid w:val="58C8B807"/>
    <w:rsid w:val="58C8FFB1"/>
    <w:rsid w:val="590B6F94"/>
    <w:rsid w:val="59A6CB24"/>
    <w:rsid w:val="59CCA55F"/>
    <w:rsid w:val="5B349706"/>
    <w:rsid w:val="5B5A9034"/>
    <w:rsid w:val="5BDDD468"/>
    <w:rsid w:val="5BDF2639"/>
    <w:rsid w:val="5C8DFD54"/>
    <w:rsid w:val="5CD2F9C9"/>
    <w:rsid w:val="5D14CB02"/>
    <w:rsid w:val="5D99E59C"/>
    <w:rsid w:val="5EE248D2"/>
    <w:rsid w:val="5F88267A"/>
    <w:rsid w:val="5FCABBC0"/>
    <w:rsid w:val="607C2A32"/>
    <w:rsid w:val="61AA5420"/>
    <w:rsid w:val="61EE0A68"/>
    <w:rsid w:val="640F9A20"/>
    <w:rsid w:val="658F41A2"/>
    <w:rsid w:val="66DB9038"/>
    <w:rsid w:val="67B4DD0C"/>
    <w:rsid w:val="688057DE"/>
    <w:rsid w:val="68A00353"/>
    <w:rsid w:val="6A1C283F"/>
    <w:rsid w:val="6A2198FA"/>
    <w:rsid w:val="6B13906B"/>
    <w:rsid w:val="6B4402E8"/>
    <w:rsid w:val="6C593420"/>
    <w:rsid w:val="6CA9ACAC"/>
    <w:rsid w:val="6CD5332D"/>
    <w:rsid w:val="6DDBDC24"/>
    <w:rsid w:val="6EACF957"/>
    <w:rsid w:val="6ECEACB3"/>
    <w:rsid w:val="6FCBACCD"/>
    <w:rsid w:val="70242E95"/>
    <w:rsid w:val="70404CB1"/>
    <w:rsid w:val="7092D18A"/>
    <w:rsid w:val="70B15071"/>
    <w:rsid w:val="712EA2A6"/>
    <w:rsid w:val="71F87423"/>
    <w:rsid w:val="72187AB0"/>
    <w:rsid w:val="7231B7B4"/>
    <w:rsid w:val="736058AD"/>
    <w:rsid w:val="7566C86C"/>
    <w:rsid w:val="77D379DF"/>
    <w:rsid w:val="78D0DA4F"/>
    <w:rsid w:val="79E42971"/>
    <w:rsid w:val="79EE0BA8"/>
    <w:rsid w:val="7A065CA6"/>
    <w:rsid w:val="7A54588B"/>
    <w:rsid w:val="7A968B1D"/>
    <w:rsid w:val="7CB20F50"/>
    <w:rsid w:val="7D24E096"/>
    <w:rsid w:val="7DF9ED74"/>
    <w:rsid w:val="7E7DF0CA"/>
    <w:rsid w:val="7FE2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ABB252"/>
  <w15:chartTrackingRefBased/>
  <w15:docId w15:val="{00575DD5-C2A9-454E-8E73-F19185E2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4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B7E"/>
    <w:pPr>
      <w:ind w:left="720"/>
      <w:contextualSpacing/>
    </w:pPr>
  </w:style>
  <w:style w:type="paragraph" w:styleId="Header">
    <w:name w:val="header"/>
    <w:basedOn w:val="Normal"/>
    <w:link w:val="HeaderChar"/>
    <w:uiPriority w:val="99"/>
    <w:unhideWhenUsed/>
    <w:rsid w:val="00D34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D1D"/>
  </w:style>
  <w:style w:type="paragraph" w:styleId="Footer">
    <w:name w:val="footer"/>
    <w:basedOn w:val="Normal"/>
    <w:link w:val="FooterChar"/>
    <w:uiPriority w:val="99"/>
    <w:unhideWhenUsed/>
    <w:rsid w:val="00D34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D1D"/>
  </w:style>
  <w:style w:type="paragraph" w:styleId="Title">
    <w:name w:val="Title"/>
    <w:basedOn w:val="Normal"/>
    <w:next w:val="Normal"/>
    <w:link w:val="TitleChar"/>
    <w:uiPriority w:val="10"/>
    <w:qFormat/>
    <w:rsid w:val="00D34D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D1D"/>
    <w:rPr>
      <w:rFonts w:asciiTheme="majorHAnsi" w:eastAsiaTheme="majorEastAsia" w:hAnsiTheme="majorHAnsi" w:cstheme="majorBidi"/>
      <w:spacing w:val="-10"/>
      <w:kern w:val="28"/>
      <w:sz w:val="56"/>
      <w:szCs w:val="56"/>
    </w:rPr>
  </w:style>
  <w:style w:type="paragraph" w:customStyle="1" w:styleId="xmsonormal">
    <w:name w:val="x_msonormal"/>
    <w:basedOn w:val="Normal"/>
    <w:rsid w:val="00706A68"/>
    <w:pPr>
      <w:spacing w:after="0" w:line="240" w:lineRule="auto"/>
    </w:pPr>
    <w:rPr>
      <w:rFonts w:ascii="Calibri" w:hAnsi="Calibri" w:cs="Calibri"/>
    </w:rPr>
  </w:style>
  <w:style w:type="character" w:styleId="Hyperlink">
    <w:name w:val="Hyperlink"/>
    <w:basedOn w:val="DefaultParagraphFont"/>
    <w:uiPriority w:val="99"/>
    <w:unhideWhenUsed/>
    <w:rsid w:val="00475DEF"/>
    <w:rPr>
      <w:color w:val="0000FF"/>
      <w:u w:val="single"/>
    </w:rPr>
  </w:style>
  <w:style w:type="character" w:styleId="FollowedHyperlink">
    <w:name w:val="FollowedHyperlink"/>
    <w:basedOn w:val="DefaultParagraphFont"/>
    <w:uiPriority w:val="99"/>
    <w:semiHidden/>
    <w:unhideWhenUsed/>
    <w:rsid w:val="00475DEF"/>
    <w:rPr>
      <w:color w:val="954F72" w:themeColor="followedHyperlink"/>
      <w:u w:val="single"/>
    </w:rPr>
  </w:style>
  <w:style w:type="character" w:styleId="CommentReference">
    <w:name w:val="annotation reference"/>
    <w:basedOn w:val="DefaultParagraphFont"/>
    <w:uiPriority w:val="99"/>
    <w:semiHidden/>
    <w:unhideWhenUsed/>
    <w:rsid w:val="009D6838"/>
    <w:rPr>
      <w:sz w:val="16"/>
      <w:szCs w:val="16"/>
    </w:rPr>
  </w:style>
  <w:style w:type="paragraph" w:styleId="CommentText">
    <w:name w:val="annotation text"/>
    <w:basedOn w:val="Normal"/>
    <w:link w:val="CommentTextChar"/>
    <w:uiPriority w:val="99"/>
    <w:unhideWhenUsed/>
    <w:rsid w:val="009D6838"/>
    <w:pPr>
      <w:spacing w:line="240" w:lineRule="auto"/>
    </w:pPr>
    <w:rPr>
      <w:sz w:val="20"/>
      <w:szCs w:val="20"/>
    </w:rPr>
  </w:style>
  <w:style w:type="character" w:customStyle="1" w:styleId="CommentTextChar">
    <w:name w:val="Comment Text Char"/>
    <w:basedOn w:val="DefaultParagraphFont"/>
    <w:link w:val="CommentText"/>
    <w:uiPriority w:val="99"/>
    <w:rsid w:val="009D6838"/>
    <w:rPr>
      <w:sz w:val="20"/>
      <w:szCs w:val="20"/>
    </w:rPr>
  </w:style>
  <w:style w:type="paragraph" w:styleId="CommentSubject">
    <w:name w:val="annotation subject"/>
    <w:basedOn w:val="CommentText"/>
    <w:next w:val="CommentText"/>
    <w:link w:val="CommentSubjectChar"/>
    <w:uiPriority w:val="99"/>
    <w:semiHidden/>
    <w:unhideWhenUsed/>
    <w:rsid w:val="009D6838"/>
    <w:rPr>
      <w:b/>
      <w:bCs/>
    </w:rPr>
  </w:style>
  <w:style w:type="character" w:customStyle="1" w:styleId="CommentSubjectChar">
    <w:name w:val="Comment Subject Char"/>
    <w:basedOn w:val="CommentTextChar"/>
    <w:link w:val="CommentSubject"/>
    <w:uiPriority w:val="99"/>
    <w:semiHidden/>
    <w:rsid w:val="009D6838"/>
    <w:rPr>
      <w:b/>
      <w:bCs/>
      <w:sz w:val="20"/>
      <w:szCs w:val="20"/>
    </w:rPr>
  </w:style>
  <w:style w:type="paragraph" w:styleId="BalloonText">
    <w:name w:val="Balloon Text"/>
    <w:basedOn w:val="Normal"/>
    <w:link w:val="BalloonTextChar"/>
    <w:uiPriority w:val="99"/>
    <w:semiHidden/>
    <w:unhideWhenUsed/>
    <w:rsid w:val="009D6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838"/>
    <w:rPr>
      <w:rFonts w:ascii="Segoe UI" w:hAnsi="Segoe UI" w:cs="Segoe UI"/>
      <w:sz w:val="18"/>
      <w:szCs w:val="18"/>
    </w:rPr>
  </w:style>
  <w:style w:type="character" w:styleId="UnresolvedMention">
    <w:name w:val="Unresolved Mention"/>
    <w:basedOn w:val="DefaultParagraphFont"/>
    <w:uiPriority w:val="99"/>
    <w:semiHidden/>
    <w:unhideWhenUsed/>
    <w:rsid w:val="000A5D95"/>
    <w:rPr>
      <w:color w:val="605E5C"/>
      <w:shd w:val="clear" w:color="auto" w:fill="E1DFDD"/>
    </w:rPr>
  </w:style>
  <w:style w:type="character" w:customStyle="1" w:styleId="Heading1Char">
    <w:name w:val="Heading 1 Char"/>
    <w:basedOn w:val="DefaultParagraphFont"/>
    <w:link w:val="Heading1"/>
    <w:uiPriority w:val="9"/>
    <w:rsid w:val="00DF140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F140B"/>
    <w:pPr>
      <w:outlineLvl w:val="9"/>
    </w:pPr>
  </w:style>
  <w:style w:type="paragraph" w:styleId="TOC1">
    <w:name w:val="toc 1"/>
    <w:basedOn w:val="Normal"/>
    <w:next w:val="Normal"/>
    <w:autoRedefine/>
    <w:uiPriority w:val="39"/>
    <w:unhideWhenUsed/>
    <w:rsid w:val="00DF140B"/>
    <w:pPr>
      <w:spacing w:after="100"/>
    </w:pPr>
  </w:style>
  <w:style w:type="paragraph" w:styleId="NormalWeb">
    <w:name w:val="Normal (Web)"/>
    <w:basedOn w:val="Normal"/>
    <w:uiPriority w:val="99"/>
    <w:semiHidden/>
    <w:unhideWhenUsed/>
    <w:rsid w:val="008F2A2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81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1E14"/>
    <w:pPr>
      <w:spacing w:after="0" w:line="240" w:lineRule="auto"/>
    </w:pPr>
  </w:style>
  <w:style w:type="paragraph" w:customStyle="1" w:styleId="pf0">
    <w:name w:val="pf0"/>
    <w:basedOn w:val="Normal"/>
    <w:rsid w:val="008D1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D1E14"/>
    <w:rPr>
      <w:rFonts w:ascii="Segoe UI" w:hAnsi="Segoe UI" w:cs="Segoe UI" w:hint="default"/>
      <w:sz w:val="18"/>
      <w:szCs w:val="18"/>
    </w:rPr>
  </w:style>
  <w:style w:type="character" w:customStyle="1" w:styleId="marku36hf0gxv">
    <w:name w:val="marku36hf0gxv"/>
    <w:basedOn w:val="DefaultParagraphFont"/>
    <w:rsid w:val="008D1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522">
      <w:bodyDiv w:val="1"/>
      <w:marLeft w:val="0"/>
      <w:marRight w:val="0"/>
      <w:marTop w:val="0"/>
      <w:marBottom w:val="0"/>
      <w:divBdr>
        <w:top w:val="none" w:sz="0" w:space="0" w:color="auto"/>
        <w:left w:val="none" w:sz="0" w:space="0" w:color="auto"/>
        <w:bottom w:val="none" w:sz="0" w:space="0" w:color="auto"/>
        <w:right w:val="none" w:sz="0" w:space="0" w:color="auto"/>
      </w:divBdr>
    </w:div>
    <w:div w:id="177811064">
      <w:bodyDiv w:val="1"/>
      <w:marLeft w:val="0"/>
      <w:marRight w:val="0"/>
      <w:marTop w:val="0"/>
      <w:marBottom w:val="0"/>
      <w:divBdr>
        <w:top w:val="none" w:sz="0" w:space="0" w:color="auto"/>
        <w:left w:val="none" w:sz="0" w:space="0" w:color="auto"/>
        <w:bottom w:val="none" w:sz="0" w:space="0" w:color="auto"/>
        <w:right w:val="none" w:sz="0" w:space="0" w:color="auto"/>
      </w:divBdr>
    </w:div>
    <w:div w:id="500245198">
      <w:bodyDiv w:val="1"/>
      <w:marLeft w:val="0"/>
      <w:marRight w:val="0"/>
      <w:marTop w:val="0"/>
      <w:marBottom w:val="0"/>
      <w:divBdr>
        <w:top w:val="none" w:sz="0" w:space="0" w:color="auto"/>
        <w:left w:val="none" w:sz="0" w:space="0" w:color="auto"/>
        <w:bottom w:val="none" w:sz="0" w:space="0" w:color="auto"/>
        <w:right w:val="none" w:sz="0" w:space="0" w:color="auto"/>
      </w:divBdr>
    </w:div>
    <w:div w:id="633215001">
      <w:bodyDiv w:val="1"/>
      <w:marLeft w:val="0"/>
      <w:marRight w:val="0"/>
      <w:marTop w:val="0"/>
      <w:marBottom w:val="0"/>
      <w:divBdr>
        <w:top w:val="none" w:sz="0" w:space="0" w:color="auto"/>
        <w:left w:val="none" w:sz="0" w:space="0" w:color="auto"/>
        <w:bottom w:val="none" w:sz="0" w:space="0" w:color="auto"/>
        <w:right w:val="none" w:sz="0" w:space="0" w:color="auto"/>
      </w:divBdr>
    </w:div>
    <w:div w:id="785198814">
      <w:bodyDiv w:val="1"/>
      <w:marLeft w:val="0"/>
      <w:marRight w:val="0"/>
      <w:marTop w:val="0"/>
      <w:marBottom w:val="0"/>
      <w:divBdr>
        <w:top w:val="none" w:sz="0" w:space="0" w:color="auto"/>
        <w:left w:val="none" w:sz="0" w:space="0" w:color="auto"/>
        <w:bottom w:val="none" w:sz="0" w:space="0" w:color="auto"/>
        <w:right w:val="none" w:sz="0" w:space="0" w:color="auto"/>
      </w:divBdr>
    </w:div>
    <w:div w:id="812139139">
      <w:bodyDiv w:val="1"/>
      <w:marLeft w:val="0"/>
      <w:marRight w:val="0"/>
      <w:marTop w:val="0"/>
      <w:marBottom w:val="0"/>
      <w:divBdr>
        <w:top w:val="none" w:sz="0" w:space="0" w:color="auto"/>
        <w:left w:val="none" w:sz="0" w:space="0" w:color="auto"/>
        <w:bottom w:val="none" w:sz="0" w:space="0" w:color="auto"/>
        <w:right w:val="none" w:sz="0" w:space="0" w:color="auto"/>
      </w:divBdr>
    </w:div>
    <w:div w:id="832259643">
      <w:bodyDiv w:val="1"/>
      <w:marLeft w:val="0"/>
      <w:marRight w:val="0"/>
      <w:marTop w:val="0"/>
      <w:marBottom w:val="0"/>
      <w:divBdr>
        <w:top w:val="none" w:sz="0" w:space="0" w:color="auto"/>
        <w:left w:val="none" w:sz="0" w:space="0" w:color="auto"/>
        <w:bottom w:val="none" w:sz="0" w:space="0" w:color="auto"/>
        <w:right w:val="none" w:sz="0" w:space="0" w:color="auto"/>
      </w:divBdr>
    </w:div>
    <w:div w:id="932515212">
      <w:bodyDiv w:val="1"/>
      <w:marLeft w:val="0"/>
      <w:marRight w:val="0"/>
      <w:marTop w:val="0"/>
      <w:marBottom w:val="0"/>
      <w:divBdr>
        <w:top w:val="none" w:sz="0" w:space="0" w:color="auto"/>
        <w:left w:val="none" w:sz="0" w:space="0" w:color="auto"/>
        <w:bottom w:val="none" w:sz="0" w:space="0" w:color="auto"/>
        <w:right w:val="none" w:sz="0" w:space="0" w:color="auto"/>
      </w:divBdr>
    </w:div>
    <w:div w:id="987125903">
      <w:bodyDiv w:val="1"/>
      <w:marLeft w:val="0"/>
      <w:marRight w:val="0"/>
      <w:marTop w:val="0"/>
      <w:marBottom w:val="0"/>
      <w:divBdr>
        <w:top w:val="none" w:sz="0" w:space="0" w:color="auto"/>
        <w:left w:val="none" w:sz="0" w:space="0" w:color="auto"/>
        <w:bottom w:val="none" w:sz="0" w:space="0" w:color="auto"/>
        <w:right w:val="none" w:sz="0" w:space="0" w:color="auto"/>
      </w:divBdr>
      <w:divsChild>
        <w:div w:id="1286693950">
          <w:marLeft w:val="547"/>
          <w:marRight w:val="0"/>
          <w:marTop w:val="200"/>
          <w:marBottom w:val="120"/>
          <w:divBdr>
            <w:top w:val="none" w:sz="0" w:space="0" w:color="auto"/>
            <w:left w:val="none" w:sz="0" w:space="0" w:color="auto"/>
            <w:bottom w:val="none" w:sz="0" w:space="0" w:color="auto"/>
            <w:right w:val="none" w:sz="0" w:space="0" w:color="auto"/>
          </w:divBdr>
        </w:div>
      </w:divsChild>
    </w:div>
    <w:div w:id="1170871023">
      <w:bodyDiv w:val="1"/>
      <w:marLeft w:val="0"/>
      <w:marRight w:val="0"/>
      <w:marTop w:val="0"/>
      <w:marBottom w:val="0"/>
      <w:divBdr>
        <w:top w:val="none" w:sz="0" w:space="0" w:color="auto"/>
        <w:left w:val="none" w:sz="0" w:space="0" w:color="auto"/>
        <w:bottom w:val="none" w:sz="0" w:space="0" w:color="auto"/>
        <w:right w:val="none" w:sz="0" w:space="0" w:color="auto"/>
      </w:divBdr>
    </w:div>
    <w:div w:id="1283003496">
      <w:bodyDiv w:val="1"/>
      <w:marLeft w:val="0"/>
      <w:marRight w:val="0"/>
      <w:marTop w:val="0"/>
      <w:marBottom w:val="0"/>
      <w:divBdr>
        <w:top w:val="none" w:sz="0" w:space="0" w:color="auto"/>
        <w:left w:val="none" w:sz="0" w:space="0" w:color="auto"/>
        <w:bottom w:val="none" w:sz="0" w:space="0" w:color="auto"/>
        <w:right w:val="none" w:sz="0" w:space="0" w:color="auto"/>
      </w:divBdr>
    </w:div>
    <w:div w:id="1638947605">
      <w:bodyDiv w:val="1"/>
      <w:marLeft w:val="0"/>
      <w:marRight w:val="0"/>
      <w:marTop w:val="0"/>
      <w:marBottom w:val="0"/>
      <w:divBdr>
        <w:top w:val="none" w:sz="0" w:space="0" w:color="auto"/>
        <w:left w:val="none" w:sz="0" w:space="0" w:color="auto"/>
        <w:bottom w:val="none" w:sz="0" w:space="0" w:color="auto"/>
        <w:right w:val="none" w:sz="0" w:space="0" w:color="auto"/>
      </w:divBdr>
    </w:div>
    <w:div w:id="1745953628">
      <w:bodyDiv w:val="1"/>
      <w:marLeft w:val="0"/>
      <w:marRight w:val="0"/>
      <w:marTop w:val="0"/>
      <w:marBottom w:val="0"/>
      <w:divBdr>
        <w:top w:val="none" w:sz="0" w:space="0" w:color="auto"/>
        <w:left w:val="none" w:sz="0" w:space="0" w:color="auto"/>
        <w:bottom w:val="none" w:sz="0" w:space="0" w:color="auto"/>
        <w:right w:val="none" w:sz="0" w:space="0" w:color="auto"/>
      </w:divBdr>
    </w:div>
    <w:div w:id="1937329382">
      <w:bodyDiv w:val="1"/>
      <w:marLeft w:val="0"/>
      <w:marRight w:val="0"/>
      <w:marTop w:val="0"/>
      <w:marBottom w:val="0"/>
      <w:divBdr>
        <w:top w:val="none" w:sz="0" w:space="0" w:color="auto"/>
        <w:left w:val="none" w:sz="0" w:space="0" w:color="auto"/>
        <w:bottom w:val="none" w:sz="0" w:space="0" w:color="auto"/>
        <w:right w:val="none" w:sz="0" w:space="0" w:color="auto"/>
      </w:divBdr>
    </w:div>
    <w:div w:id="2041280154">
      <w:bodyDiv w:val="1"/>
      <w:marLeft w:val="0"/>
      <w:marRight w:val="0"/>
      <w:marTop w:val="0"/>
      <w:marBottom w:val="0"/>
      <w:divBdr>
        <w:top w:val="none" w:sz="0" w:space="0" w:color="auto"/>
        <w:left w:val="none" w:sz="0" w:space="0" w:color="auto"/>
        <w:bottom w:val="none" w:sz="0" w:space="0" w:color="auto"/>
        <w:right w:val="none" w:sz="0" w:space="0" w:color="auto"/>
      </w:divBdr>
    </w:div>
    <w:div w:id="2078283330">
      <w:bodyDiv w:val="1"/>
      <w:marLeft w:val="0"/>
      <w:marRight w:val="0"/>
      <w:marTop w:val="0"/>
      <w:marBottom w:val="0"/>
      <w:divBdr>
        <w:top w:val="none" w:sz="0" w:space="0" w:color="auto"/>
        <w:left w:val="none" w:sz="0" w:space="0" w:color="auto"/>
        <w:bottom w:val="none" w:sz="0" w:space="0" w:color="auto"/>
        <w:right w:val="none" w:sz="0" w:space="0" w:color="auto"/>
      </w:divBdr>
    </w:div>
    <w:div w:id="2090232196">
      <w:bodyDiv w:val="1"/>
      <w:marLeft w:val="0"/>
      <w:marRight w:val="0"/>
      <w:marTop w:val="0"/>
      <w:marBottom w:val="0"/>
      <w:divBdr>
        <w:top w:val="none" w:sz="0" w:space="0" w:color="auto"/>
        <w:left w:val="none" w:sz="0" w:space="0" w:color="auto"/>
        <w:bottom w:val="none" w:sz="0" w:space="0" w:color="auto"/>
        <w:right w:val="none" w:sz="0" w:space="0" w:color="auto"/>
      </w:divBdr>
    </w:div>
    <w:div w:id="21333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alhealthsupport.ucsf.edu/events/establishing-mou-memorandum-understanding-agreement-webina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ralhealthsupport.ucsf.edu/content/mou-koha-san-mateo-county" TargetMode="External"/><Relationship Id="rId17" Type="http://schemas.openxmlformats.org/officeDocument/2006/relationships/hyperlink" Target="https://youtu.be/IN_78VZT34g" TargetMode="External"/><Relationship Id="rId2" Type="http://schemas.openxmlformats.org/officeDocument/2006/relationships/customXml" Target="../customXml/item2.xml"/><Relationship Id="rId16" Type="http://schemas.openxmlformats.org/officeDocument/2006/relationships/hyperlink" Target="https://youtu.be/lFQOjG7IUa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e.ca.gov/ds/ed/dataprivacyferpa.asp" TargetMode="External"/><Relationship Id="rId5" Type="http://schemas.openxmlformats.org/officeDocument/2006/relationships/numbering" Target="numbering.xml"/><Relationship Id="rId15" Type="http://schemas.openxmlformats.org/officeDocument/2006/relationships/hyperlink" Target="mailto:scohr@sjcoe.ne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alhealthsupport.ucsf.edu/our-programs/school-programs/kindergarten-oral-health-assessment/koha-toolk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829222EE12FE41A80FABBDE3D0DAC6" ma:contentTypeVersion="6" ma:contentTypeDescription="Create a new document." ma:contentTypeScope="" ma:versionID="5213d7aca9d9566fba576bb80777e903">
  <xsd:schema xmlns:xsd="http://www.w3.org/2001/XMLSchema" xmlns:xs="http://www.w3.org/2001/XMLSchema" xmlns:p="http://schemas.microsoft.com/office/2006/metadata/properties" xmlns:ns1="http://schemas.microsoft.com/sharepoint/v3" xmlns:ns2="ad688ef9-94ec-4e78-883c-2f1536fa3704" targetNamespace="http://schemas.microsoft.com/office/2006/metadata/properties" ma:root="true" ma:fieldsID="5061c6f4cf8c4e01763fa410474f48da" ns1:_="" ns2:_="">
    <xsd:import namespace="http://schemas.microsoft.com/sharepoint/v3"/>
    <xsd:import namespace="ad688ef9-94ec-4e78-883c-2f1536fa370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88ef9-94ec-4e78-883c-2f1536fa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FE05D-36CD-4DDD-976B-A1FAEE4D02D0}">
  <ds:schemaRefs>
    <ds:schemaRef ds:uri="http://schemas.openxmlformats.org/officeDocument/2006/bibliography"/>
  </ds:schemaRefs>
</ds:datastoreItem>
</file>

<file path=customXml/itemProps2.xml><?xml version="1.0" encoding="utf-8"?>
<ds:datastoreItem xmlns:ds="http://schemas.openxmlformats.org/officeDocument/2006/customXml" ds:itemID="{BDB57EFB-2E40-4700-B8C9-C803115BB6F1}">
  <ds:schemaRefs>
    <ds:schemaRef ds:uri="http://schemas.microsoft.com/sharepoint/v3/contenttype/forms"/>
  </ds:schemaRefs>
</ds:datastoreItem>
</file>

<file path=customXml/itemProps3.xml><?xml version="1.0" encoding="utf-8"?>
<ds:datastoreItem xmlns:ds="http://schemas.openxmlformats.org/officeDocument/2006/customXml" ds:itemID="{672693EB-9A49-4260-9D40-CAE5088A802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B24F229-5E8B-428C-8DC8-3AE5B9CBD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688ef9-94ec-4e78-883c-2f1536fa3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Jordan@CDPH</dc:creator>
  <cp:keywords/>
  <dc:description/>
  <cp:lastModifiedBy>Joanna Aalboe</cp:lastModifiedBy>
  <cp:revision>2</cp:revision>
  <dcterms:created xsi:type="dcterms:W3CDTF">2022-01-28T22:19:00Z</dcterms:created>
  <dcterms:modified xsi:type="dcterms:W3CDTF">2022-01-28T22:19:00Z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0x010100BB829222EE12FE41A80FABBDE3D0DAC6</vt:lpwstr>
  </property>
</Properties>
</file>